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23" w:rsidRPr="00CC4DE7" w:rsidRDefault="00655FA7" w:rsidP="00857C4B">
      <w:pPr>
        <w:tabs>
          <w:tab w:val="left" w:pos="9498"/>
        </w:tabs>
        <w:rPr>
          <w:rFonts w:ascii="Tahoma" w:hAnsi="Tahoma" w:cs="Tahoma"/>
          <w:sz w:val="22"/>
          <w:szCs w:val="22"/>
        </w:rPr>
      </w:pPr>
      <w:r w:rsidRPr="00CC4DE7">
        <w:rPr>
          <w:rFonts w:ascii="Tahoma" w:eastAsia="Tahoma" w:hAnsi="Tahoma" w:cs="Tahoma"/>
          <w:sz w:val="22"/>
          <w:szCs w:val="22"/>
        </w:rPr>
        <w:t xml:space="preserve">                                                                                           </w:t>
      </w:r>
    </w:p>
    <w:p w:rsidR="00DE0A9C" w:rsidRPr="001F54AA" w:rsidRDefault="00857C4B" w:rsidP="00857C4B">
      <w:pPr>
        <w:keepNext/>
        <w:suppressAutoHyphens w:val="0"/>
        <w:outlineLvl w:val="0"/>
        <w:rPr>
          <w:rFonts w:ascii="Tahoma" w:hAnsi="Tahoma" w:cs="Tahoma"/>
          <w:bCs/>
          <w:caps/>
          <w:color w:val="000000"/>
          <w:kern w:val="32"/>
          <w:lang w:eastAsia="ru-RU"/>
        </w:rPr>
      </w:pP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1F54AA">
        <w:rPr>
          <w:rFonts w:ascii="Tahoma" w:hAnsi="Tahoma" w:cs="Tahoma"/>
          <w:bCs/>
          <w:caps/>
          <w:color w:val="000000"/>
          <w:kern w:val="32"/>
          <w:lang w:eastAsia="ru-RU"/>
        </w:rPr>
        <w:t>Утверждаю:</w:t>
      </w:r>
    </w:p>
    <w:p w:rsidR="00DE0A9C" w:rsidRPr="001F54AA" w:rsidRDefault="00BA304C" w:rsidP="00857C4B">
      <w:pPr>
        <w:suppressAutoHyphens w:val="0"/>
        <w:ind w:left="5664" w:firstLine="708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Главный инженер</w:t>
      </w:r>
      <w:r w:rsidR="00DE0A9C" w:rsidRPr="001F54AA">
        <w:rPr>
          <w:rFonts w:ascii="Tahoma" w:hAnsi="Tahoma" w:cs="Tahoma"/>
          <w:lang w:eastAsia="ru-RU"/>
        </w:rPr>
        <w:tab/>
      </w:r>
      <w:r w:rsidR="00DE0A9C" w:rsidRPr="001F54AA">
        <w:rPr>
          <w:rFonts w:ascii="Tahoma" w:hAnsi="Tahoma" w:cs="Tahoma"/>
          <w:lang w:eastAsia="ru-RU"/>
        </w:rPr>
        <w:tab/>
        <w:t xml:space="preserve"> </w:t>
      </w:r>
    </w:p>
    <w:p w:rsidR="00DE0A9C" w:rsidRPr="001F54AA" w:rsidRDefault="00DE0A9C" w:rsidP="00857C4B">
      <w:pPr>
        <w:suppressAutoHyphens w:val="0"/>
        <w:ind w:left="5664" w:firstLine="708"/>
        <w:rPr>
          <w:rFonts w:ascii="Tahoma" w:hAnsi="Tahoma" w:cs="Tahoma"/>
          <w:lang w:eastAsia="ru-RU"/>
        </w:rPr>
      </w:pPr>
      <w:r w:rsidRPr="001F54AA">
        <w:rPr>
          <w:rFonts w:ascii="Tahoma" w:hAnsi="Tahoma" w:cs="Tahoma"/>
          <w:lang w:eastAsia="ru-RU"/>
        </w:rPr>
        <w:t>АО «Клевер»</w:t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  <w:t xml:space="preserve">                      </w:t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</w:p>
    <w:p w:rsidR="00DE0A9C" w:rsidRPr="001F54AA" w:rsidRDefault="00BA304C" w:rsidP="00857C4B">
      <w:pPr>
        <w:suppressAutoHyphens w:val="0"/>
        <w:ind w:left="5664" w:firstLine="708"/>
        <w:rPr>
          <w:rFonts w:ascii="Tahoma" w:hAnsi="Tahoma" w:cs="Tahoma"/>
          <w:color w:val="000000"/>
          <w:lang w:eastAsia="ru-RU"/>
        </w:rPr>
      </w:pPr>
      <w:r>
        <w:rPr>
          <w:rFonts w:ascii="Tahoma" w:hAnsi="Tahoma" w:cs="Tahoma"/>
          <w:color w:val="000000"/>
          <w:lang w:eastAsia="ru-RU"/>
        </w:rPr>
        <w:t>_______________ А.А. Черепахин</w:t>
      </w:r>
      <w:r>
        <w:rPr>
          <w:rFonts w:ascii="Tahoma" w:hAnsi="Tahoma" w:cs="Tahoma"/>
          <w:color w:val="000000"/>
          <w:lang w:eastAsia="ru-RU"/>
        </w:rPr>
        <w:tab/>
      </w:r>
    </w:p>
    <w:p w:rsidR="00DE0A9C" w:rsidRPr="00CC4DE7" w:rsidRDefault="00DE0A9C" w:rsidP="00857C4B">
      <w:pPr>
        <w:suppressAutoHyphens w:val="0"/>
        <w:ind w:left="5664" w:firstLine="708"/>
        <w:rPr>
          <w:rFonts w:ascii="Tahoma" w:hAnsi="Tahoma" w:cs="Tahoma"/>
          <w:color w:val="000000"/>
          <w:sz w:val="22"/>
          <w:szCs w:val="22"/>
          <w:lang w:eastAsia="ru-RU"/>
        </w:rPr>
      </w:pPr>
      <w:r w:rsidRPr="001F54AA">
        <w:rPr>
          <w:rFonts w:ascii="Tahoma" w:hAnsi="Tahoma" w:cs="Tahoma"/>
          <w:color w:val="000000"/>
          <w:lang w:eastAsia="ru-RU"/>
        </w:rPr>
        <w:t>«______»________________20</w:t>
      </w:r>
      <w:r w:rsidR="000D0642">
        <w:rPr>
          <w:rFonts w:ascii="Tahoma" w:hAnsi="Tahoma" w:cs="Tahoma"/>
          <w:color w:val="000000"/>
          <w:lang w:eastAsia="ru-RU"/>
        </w:rPr>
        <w:t>2</w:t>
      </w:r>
      <w:r w:rsidR="00D002A8">
        <w:rPr>
          <w:rFonts w:ascii="Tahoma" w:hAnsi="Tahoma" w:cs="Tahoma"/>
          <w:color w:val="000000"/>
          <w:lang w:eastAsia="ru-RU"/>
        </w:rPr>
        <w:t>6</w:t>
      </w:r>
      <w:r w:rsidRPr="001F54AA">
        <w:rPr>
          <w:rFonts w:ascii="Tahoma" w:hAnsi="Tahoma" w:cs="Tahoma"/>
          <w:color w:val="000000"/>
          <w:lang w:eastAsia="ru-RU"/>
        </w:rPr>
        <w:t xml:space="preserve"> г</w:t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>.</w:t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</w:p>
    <w:p w:rsidR="00DE0A9C" w:rsidRPr="001F54AA" w:rsidRDefault="00A537F5" w:rsidP="00DE0A9C">
      <w:pPr>
        <w:jc w:val="center"/>
        <w:rPr>
          <w:rFonts w:ascii="Tahoma" w:hAnsi="Tahoma" w:cs="Tahoma"/>
          <w:b/>
          <w:color w:val="000000"/>
        </w:rPr>
      </w:pPr>
      <w:r w:rsidRPr="001F54AA">
        <w:rPr>
          <w:rFonts w:ascii="Tahoma" w:hAnsi="Tahoma" w:cs="Tahoma"/>
          <w:b/>
          <w:color w:val="000000"/>
        </w:rPr>
        <w:t xml:space="preserve">ТЕХНИЧЕСКОЕ </w:t>
      </w:r>
      <w:r w:rsidR="00DE0A9C" w:rsidRPr="001F54AA">
        <w:rPr>
          <w:rFonts w:ascii="Tahoma" w:hAnsi="Tahoma" w:cs="Tahoma"/>
          <w:b/>
          <w:color w:val="000000"/>
        </w:rPr>
        <w:t xml:space="preserve">ЗАДАНИЕ </w:t>
      </w:r>
    </w:p>
    <w:p w:rsidR="000E56EE" w:rsidRDefault="00384E4E" w:rsidP="00A54840">
      <w:pPr>
        <w:pStyle w:val="Default"/>
        <w:ind w:hanging="426"/>
        <w:jc w:val="center"/>
        <w:rPr>
          <w:rFonts w:ascii="Tahoma" w:hAnsi="Tahoma" w:cs="Tahoma"/>
          <w:b/>
          <w:color w:val="auto"/>
          <w:lang w:eastAsia="zh-CN"/>
        </w:rPr>
      </w:pPr>
      <w:r w:rsidRPr="001F54AA">
        <w:rPr>
          <w:rFonts w:ascii="Tahoma" w:hAnsi="Tahoma" w:cs="Tahoma"/>
          <w:b/>
          <w:color w:val="auto"/>
          <w:lang w:eastAsia="zh-CN"/>
        </w:rPr>
        <w:t xml:space="preserve">На выполнение </w:t>
      </w:r>
      <w:r w:rsidR="00503535">
        <w:rPr>
          <w:rFonts w:ascii="Tahoma" w:hAnsi="Tahoma" w:cs="Tahoma"/>
          <w:b/>
          <w:color w:val="auto"/>
          <w:lang w:eastAsia="zh-CN"/>
        </w:rPr>
        <w:t xml:space="preserve">проведения </w:t>
      </w:r>
      <w:r w:rsidR="00C13A97">
        <w:rPr>
          <w:rFonts w:ascii="Tahoma" w:hAnsi="Tahoma" w:cs="Tahoma"/>
          <w:b/>
          <w:color w:val="auto"/>
          <w:lang w:eastAsia="zh-CN"/>
        </w:rPr>
        <w:t xml:space="preserve">ремонта </w:t>
      </w:r>
      <w:r w:rsidR="006725C7">
        <w:rPr>
          <w:rFonts w:ascii="Tahoma" w:hAnsi="Tahoma" w:cs="Tahoma"/>
          <w:b/>
          <w:color w:val="auto"/>
          <w:lang w:eastAsia="zh-CN"/>
        </w:rPr>
        <w:t>гидравлического пресса "П-6334А</w:t>
      </w:r>
      <w:r w:rsidR="00C13A97">
        <w:rPr>
          <w:rFonts w:ascii="Tahoma" w:hAnsi="Tahoma" w:cs="Tahoma"/>
          <w:b/>
          <w:color w:val="auto"/>
          <w:lang w:eastAsia="zh-CN"/>
        </w:rPr>
        <w:t xml:space="preserve">" </w:t>
      </w:r>
    </w:p>
    <w:p w:rsidR="000540AB" w:rsidRPr="001F54AA" w:rsidRDefault="00C13A97" w:rsidP="00A54840">
      <w:pPr>
        <w:pStyle w:val="Default"/>
        <w:ind w:hanging="426"/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color w:val="auto"/>
          <w:lang w:eastAsia="zh-CN"/>
        </w:rPr>
        <w:t>инв. № ЦТ-</w:t>
      </w:r>
      <w:r w:rsidR="006725C7">
        <w:rPr>
          <w:rFonts w:ascii="Tahoma" w:hAnsi="Tahoma" w:cs="Tahoma"/>
          <w:b/>
          <w:color w:val="auto"/>
          <w:lang w:eastAsia="zh-CN"/>
        </w:rPr>
        <w:t>00395</w:t>
      </w:r>
      <w:r w:rsidR="00D63781" w:rsidRPr="001F54AA">
        <w:rPr>
          <w:rFonts w:ascii="Tahoma" w:hAnsi="Tahoma" w:cs="Tahoma"/>
          <w:b/>
          <w:color w:val="auto"/>
          <w:lang w:eastAsia="zh-CN"/>
        </w:rPr>
        <w:t>,</w:t>
      </w:r>
      <w:r w:rsidR="008672CF" w:rsidRPr="001F54AA">
        <w:rPr>
          <w:rFonts w:ascii="Tahoma" w:hAnsi="Tahoma" w:cs="Tahoma"/>
          <w:b/>
          <w:color w:val="auto"/>
          <w:lang w:eastAsia="zh-CN"/>
        </w:rPr>
        <w:t xml:space="preserve"> </w:t>
      </w:r>
      <w:r w:rsidR="004A460A" w:rsidRPr="001F54AA">
        <w:rPr>
          <w:rFonts w:ascii="Tahoma" w:hAnsi="Tahoma" w:cs="Tahoma"/>
          <w:b/>
          <w:color w:val="auto"/>
          <w:lang w:eastAsia="zh-CN"/>
        </w:rPr>
        <w:t>расположенн</w:t>
      </w:r>
      <w:r w:rsidR="000D0642">
        <w:rPr>
          <w:rFonts w:ascii="Tahoma" w:hAnsi="Tahoma" w:cs="Tahoma"/>
          <w:b/>
          <w:color w:val="auto"/>
          <w:lang w:eastAsia="zh-CN"/>
        </w:rPr>
        <w:t>ого</w:t>
      </w:r>
      <w:r w:rsidR="004A460A" w:rsidRPr="001F54AA">
        <w:rPr>
          <w:rFonts w:ascii="Tahoma" w:hAnsi="Tahoma" w:cs="Tahoma"/>
          <w:b/>
        </w:rPr>
        <w:t xml:space="preserve"> по адресу:</w:t>
      </w:r>
      <w:r w:rsidR="000540AB" w:rsidRPr="001F54AA">
        <w:rPr>
          <w:rFonts w:ascii="Tahoma" w:hAnsi="Tahoma" w:cs="Tahoma"/>
          <w:b/>
        </w:rPr>
        <w:t xml:space="preserve"> </w:t>
      </w:r>
      <w:proofErr w:type="gramStart"/>
      <w:r w:rsidR="004A460A" w:rsidRPr="001F54AA">
        <w:rPr>
          <w:rFonts w:ascii="Tahoma" w:hAnsi="Tahoma" w:cs="Tahoma"/>
          <w:b/>
          <w:i/>
        </w:rPr>
        <w:t>г</w:t>
      </w:r>
      <w:proofErr w:type="gramEnd"/>
      <w:r w:rsidR="004A460A" w:rsidRPr="001F54AA">
        <w:rPr>
          <w:rFonts w:ascii="Tahoma" w:hAnsi="Tahoma" w:cs="Tahoma"/>
          <w:b/>
          <w:i/>
        </w:rPr>
        <w:t>. Ростов-на-Дону, ул. 50-я Ростсельмаша 2-6/22</w:t>
      </w:r>
    </w:p>
    <w:p w:rsidR="000F4E49" w:rsidRPr="002151B3" w:rsidRDefault="000F4E49" w:rsidP="003C55DC">
      <w:pPr>
        <w:pStyle w:val="a1"/>
        <w:spacing w:after="0"/>
        <w:rPr>
          <w:rFonts w:ascii="Tahoma" w:hAnsi="Tahoma" w:cs="Tahoma"/>
          <w:b/>
          <w:bCs/>
        </w:rPr>
      </w:pPr>
    </w:p>
    <w:p w:rsidR="00811A4A" w:rsidRPr="002151B3" w:rsidRDefault="00655FA7" w:rsidP="00CC4DE7">
      <w:pPr>
        <w:pStyle w:val="a1"/>
        <w:spacing w:after="0"/>
        <w:jc w:val="center"/>
        <w:rPr>
          <w:rFonts w:ascii="Tahoma" w:hAnsi="Tahoma" w:cs="Tahoma"/>
          <w:b/>
        </w:rPr>
      </w:pPr>
      <w:r w:rsidRPr="002151B3">
        <w:rPr>
          <w:rFonts w:ascii="Tahoma" w:hAnsi="Tahoma" w:cs="Tahoma"/>
          <w:b/>
          <w:bCs/>
        </w:rPr>
        <w:t>Общая информация о</w:t>
      </w:r>
      <w:r w:rsidR="005A691E" w:rsidRPr="002151B3">
        <w:rPr>
          <w:rFonts w:ascii="Tahoma" w:hAnsi="Tahoma" w:cs="Tahoma"/>
          <w:b/>
          <w:bCs/>
        </w:rPr>
        <w:t>б</w:t>
      </w:r>
      <w:r w:rsidRPr="002151B3">
        <w:rPr>
          <w:rFonts w:ascii="Tahoma" w:hAnsi="Tahoma" w:cs="Tahoma"/>
          <w:b/>
          <w:bCs/>
        </w:rPr>
        <w:t xml:space="preserve"> объекте </w:t>
      </w:r>
      <w:r w:rsidR="00900DB4" w:rsidRPr="002151B3">
        <w:rPr>
          <w:rFonts w:ascii="Tahoma" w:hAnsi="Tahoma" w:cs="Tahoma"/>
          <w:b/>
          <w:bCs/>
        </w:rPr>
        <w:t>выполнения работ</w:t>
      </w:r>
      <w:r w:rsidRPr="002151B3">
        <w:rPr>
          <w:rFonts w:ascii="Tahoma" w:hAnsi="Tahoma" w:cs="Tahoma"/>
          <w:b/>
          <w:bCs/>
        </w:rPr>
        <w:t>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966"/>
        <w:gridCol w:w="6946"/>
      </w:tblGrid>
      <w:tr w:rsidR="00811A4A" w:rsidRPr="002151B3" w:rsidTr="003C55DC">
        <w:trPr>
          <w:trHeight w:val="662"/>
          <w:tblHeader/>
        </w:trPr>
        <w:tc>
          <w:tcPr>
            <w:tcW w:w="720" w:type="dxa"/>
            <w:vAlign w:val="center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2151B3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2151B3">
              <w:rPr>
                <w:rFonts w:ascii="Tahoma" w:hAnsi="Tahoma" w:cs="Tahoma"/>
              </w:rPr>
              <w:t>/</w:t>
            </w:r>
            <w:proofErr w:type="spellStart"/>
            <w:r w:rsidRPr="002151B3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2966" w:type="dxa"/>
            <w:vAlign w:val="center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Перечень основных данных</w:t>
            </w:r>
          </w:p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и требований</w:t>
            </w:r>
          </w:p>
        </w:tc>
        <w:tc>
          <w:tcPr>
            <w:tcW w:w="6946" w:type="dxa"/>
            <w:vAlign w:val="center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Основные данные и требования</w:t>
            </w:r>
          </w:p>
        </w:tc>
      </w:tr>
      <w:tr w:rsidR="0032107B" w:rsidRPr="002151B3" w:rsidTr="00D63781">
        <w:tc>
          <w:tcPr>
            <w:tcW w:w="10632" w:type="dxa"/>
            <w:gridSpan w:val="3"/>
          </w:tcPr>
          <w:p w:rsidR="0032107B" w:rsidRPr="002151B3" w:rsidRDefault="00B42A5F" w:rsidP="00154475">
            <w:pPr>
              <w:pStyle w:val="a9"/>
              <w:numPr>
                <w:ilvl w:val="0"/>
                <w:numId w:val="6"/>
              </w:num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Общие требования</w:t>
            </w:r>
          </w:p>
        </w:tc>
      </w:tr>
      <w:tr w:rsidR="00811A4A" w:rsidRPr="002151B3" w:rsidTr="00D63781">
        <w:tc>
          <w:tcPr>
            <w:tcW w:w="720" w:type="dxa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1</w:t>
            </w:r>
            <w:r w:rsidR="0032107B" w:rsidRPr="002151B3">
              <w:rPr>
                <w:rFonts w:ascii="Tahoma" w:hAnsi="Tahoma" w:cs="Tahoma"/>
              </w:rPr>
              <w:t>.1</w:t>
            </w:r>
          </w:p>
        </w:tc>
        <w:tc>
          <w:tcPr>
            <w:tcW w:w="2966" w:type="dxa"/>
          </w:tcPr>
          <w:p w:rsidR="00811A4A" w:rsidRPr="002151B3" w:rsidRDefault="00811A4A" w:rsidP="000140A3">
            <w:pPr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Наименование предприятия</w:t>
            </w:r>
          </w:p>
        </w:tc>
        <w:tc>
          <w:tcPr>
            <w:tcW w:w="6946" w:type="dxa"/>
          </w:tcPr>
          <w:p w:rsidR="00811A4A" w:rsidRPr="002151B3" w:rsidRDefault="00114D7D" w:rsidP="00AC3281">
            <w:pPr>
              <w:jc w:val="both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АО «КЛЕВЕР»</w:t>
            </w:r>
            <w:r w:rsidR="00811A4A" w:rsidRPr="002151B3">
              <w:rPr>
                <w:rFonts w:ascii="Tahoma" w:hAnsi="Tahoma" w:cs="Tahoma"/>
              </w:rPr>
              <w:t xml:space="preserve"> </w:t>
            </w:r>
          </w:p>
        </w:tc>
      </w:tr>
      <w:tr w:rsidR="00811A4A" w:rsidRPr="002151B3" w:rsidTr="00D63781">
        <w:trPr>
          <w:trHeight w:val="539"/>
        </w:trPr>
        <w:tc>
          <w:tcPr>
            <w:tcW w:w="720" w:type="dxa"/>
          </w:tcPr>
          <w:p w:rsidR="00811A4A" w:rsidRPr="002151B3" w:rsidRDefault="0032107B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1.</w:t>
            </w:r>
            <w:r w:rsidR="00811A4A" w:rsidRPr="002151B3">
              <w:rPr>
                <w:rFonts w:ascii="Tahoma" w:hAnsi="Tahoma" w:cs="Tahoma"/>
              </w:rPr>
              <w:t>2</w:t>
            </w:r>
          </w:p>
        </w:tc>
        <w:tc>
          <w:tcPr>
            <w:tcW w:w="2966" w:type="dxa"/>
          </w:tcPr>
          <w:p w:rsidR="00811A4A" w:rsidRPr="002151B3" w:rsidRDefault="0032107B" w:rsidP="000140A3">
            <w:pPr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Заказчик, адрес</w:t>
            </w:r>
          </w:p>
        </w:tc>
        <w:tc>
          <w:tcPr>
            <w:tcW w:w="6946" w:type="dxa"/>
          </w:tcPr>
          <w:p w:rsidR="00811A4A" w:rsidRPr="002151B3" w:rsidRDefault="00114D7D" w:rsidP="001F54AA">
            <w:pPr>
              <w:jc w:val="both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 xml:space="preserve">АО «КЛЕВЕР» </w:t>
            </w:r>
            <w:r w:rsidR="00811A4A" w:rsidRPr="002151B3">
              <w:rPr>
                <w:rFonts w:ascii="Tahoma" w:hAnsi="Tahoma" w:cs="Tahoma"/>
              </w:rPr>
              <w:t>г. Ростов-на-Дону</w:t>
            </w:r>
            <w:r w:rsidR="0032107B" w:rsidRPr="002151B3">
              <w:rPr>
                <w:rFonts w:ascii="Tahoma" w:hAnsi="Tahoma" w:cs="Tahoma"/>
              </w:rPr>
              <w:t xml:space="preserve">, ул. 50 – </w:t>
            </w:r>
            <w:proofErr w:type="spellStart"/>
            <w:r w:rsidR="0032107B" w:rsidRPr="002151B3">
              <w:rPr>
                <w:rFonts w:ascii="Tahoma" w:hAnsi="Tahoma" w:cs="Tahoma"/>
              </w:rPr>
              <w:t>летия</w:t>
            </w:r>
            <w:proofErr w:type="spellEnd"/>
            <w:r w:rsidR="0032107B" w:rsidRPr="002151B3">
              <w:rPr>
                <w:rFonts w:ascii="Tahoma" w:hAnsi="Tahoma" w:cs="Tahoma"/>
              </w:rPr>
              <w:t xml:space="preserve"> Ростсельмаша, 2-6/22</w:t>
            </w:r>
            <w:r w:rsidR="001F54AA" w:rsidRPr="002151B3">
              <w:rPr>
                <w:rFonts w:ascii="Tahoma" w:hAnsi="Tahoma" w:cs="Tahoma"/>
              </w:rPr>
              <w:t xml:space="preserve"> </w:t>
            </w:r>
            <w:r w:rsidR="00B069BE" w:rsidRPr="00255904">
              <w:rPr>
                <w:rFonts w:ascii="Tahoma" w:hAnsi="Tahoma" w:cs="Tahoma"/>
              </w:rPr>
              <w:t xml:space="preserve">Литер </w:t>
            </w:r>
            <w:r w:rsidR="00D34FE0" w:rsidRPr="00255904">
              <w:rPr>
                <w:rFonts w:ascii="Tahoma" w:hAnsi="Tahoma" w:cs="Tahoma"/>
              </w:rPr>
              <w:t>«А</w:t>
            </w:r>
            <w:r w:rsidR="0058580B">
              <w:rPr>
                <w:rFonts w:ascii="Tahoma" w:hAnsi="Tahoma" w:cs="Tahoma"/>
              </w:rPr>
              <w:t>3</w:t>
            </w:r>
            <w:r w:rsidR="00D34FE0" w:rsidRPr="00255904">
              <w:rPr>
                <w:rFonts w:ascii="Tahoma" w:hAnsi="Tahoma" w:cs="Tahoma"/>
              </w:rPr>
              <w:t>»</w:t>
            </w:r>
          </w:p>
        </w:tc>
      </w:tr>
      <w:tr w:rsidR="00811A4A" w:rsidRPr="002151B3" w:rsidTr="00D63781">
        <w:tc>
          <w:tcPr>
            <w:tcW w:w="720" w:type="dxa"/>
          </w:tcPr>
          <w:p w:rsidR="00811A4A" w:rsidRPr="002151B3" w:rsidRDefault="0032107B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1.</w:t>
            </w:r>
            <w:r w:rsidR="00811A4A" w:rsidRPr="002151B3">
              <w:rPr>
                <w:rFonts w:ascii="Tahoma" w:hAnsi="Tahoma" w:cs="Tahoma"/>
              </w:rPr>
              <w:t>3</w:t>
            </w:r>
          </w:p>
        </w:tc>
        <w:tc>
          <w:tcPr>
            <w:tcW w:w="2966" w:type="dxa"/>
          </w:tcPr>
          <w:p w:rsidR="00811A4A" w:rsidRPr="002151B3" w:rsidRDefault="0032107B" w:rsidP="00384E4E">
            <w:pPr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Объект п</w:t>
            </w:r>
            <w:r w:rsidR="00384E4E" w:rsidRPr="002151B3">
              <w:rPr>
                <w:rFonts w:ascii="Tahoma" w:hAnsi="Tahoma" w:cs="Tahoma"/>
              </w:rPr>
              <w:t>роведения работ</w:t>
            </w:r>
          </w:p>
        </w:tc>
        <w:tc>
          <w:tcPr>
            <w:tcW w:w="6946" w:type="dxa"/>
          </w:tcPr>
          <w:p w:rsidR="002151B3" w:rsidRPr="00B069BE" w:rsidRDefault="006725C7" w:rsidP="00C13A9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Гидравлический пресс П-6334А</w:t>
            </w:r>
            <w:r w:rsidR="00C13A97">
              <w:rPr>
                <w:rFonts w:ascii="Tahoma" w:hAnsi="Tahoma" w:cs="Tahoma"/>
              </w:rPr>
              <w:t xml:space="preserve"> </w:t>
            </w:r>
          </w:p>
        </w:tc>
      </w:tr>
      <w:tr w:rsidR="00811A4A" w:rsidRPr="002151B3" w:rsidTr="00D63781">
        <w:trPr>
          <w:trHeight w:val="300"/>
        </w:trPr>
        <w:tc>
          <w:tcPr>
            <w:tcW w:w="720" w:type="dxa"/>
          </w:tcPr>
          <w:p w:rsidR="00811A4A" w:rsidRPr="002151B3" w:rsidRDefault="0032107B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1.</w:t>
            </w:r>
            <w:r w:rsidR="00811A4A" w:rsidRPr="002151B3">
              <w:rPr>
                <w:rFonts w:ascii="Tahoma" w:hAnsi="Tahoma" w:cs="Tahoma"/>
              </w:rPr>
              <w:t>4</w:t>
            </w:r>
          </w:p>
        </w:tc>
        <w:tc>
          <w:tcPr>
            <w:tcW w:w="2966" w:type="dxa"/>
          </w:tcPr>
          <w:p w:rsidR="00811A4A" w:rsidRPr="002151B3" w:rsidRDefault="0032107B" w:rsidP="000140A3">
            <w:pPr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Право собственности</w:t>
            </w:r>
          </w:p>
        </w:tc>
        <w:tc>
          <w:tcPr>
            <w:tcW w:w="6946" w:type="dxa"/>
          </w:tcPr>
          <w:p w:rsidR="00C9302C" w:rsidRPr="002151B3" w:rsidRDefault="002151B3" w:rsidP="002151B3">
            <w:pPr>
              <w:jc w:val="both"/>
              <w:rPr>
                <w:rFonts w:ascii="Tahoma" w:hAnsi="Tahoma" w:cs="Tahoma"/>
                <w:color w:val="000000"/>
              </w:rPr>
            </w:pPr>
            <w:r w:rsidRPr="002151B3">
              <w:rPr>
                <w:rFonts w:ascii="Tahoma" w:hAnsi="Tahoma" w:cs="Tahoma"/>
                <w:color w:val="000000"/>
              </w:rPr>
              <w:t>АО «КЛЕВЕР»</w:t>
            </w:r>
          </w:p>
        </w:tc>
      </w:tr>
      <w:tr w:rsidR="002B057F" w:rsidRPr="002151B3" w:rsidTr="00D63781">
        <w:tc>
          <w:tcPr>
            <w:tcW w:w="720" w:type="dxa"/>
          </w:tcPr>
          <w:p w:rsidR="002B057F" w:rsidRPr="002151B3" w:rsidRDefault="002B057F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1.</w:t>
            </w:r>
            <w:r w:rsidR="008672CF" w:rsidRPr="002151B3">
              <w:rPr>
                <w:rFonts w:ascii="Tahoma" w:hAnsi="Tahoma" w:cs="Tahoma"/>
              </w:rPr>
              <w:t>5</w:t>
            </w:r>
          </w:p>
        </w:tc>
        <w:tc>
          <w:tcPr>
            <w:tcW w:w="2966" w:type="dxa"/>
          </w:tcPr>
          <w:p w:rsidR="002B057F" w:rsidRPr="002151B3" w:rsidRDefault="002B057F" w:rsidP="00D63781">
            <w:pPr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 xml:space="preserve">Цель </w:t>
            </w:r>
            <w:r w:rsidR="008672CF" w:rsidRPr="002151B3">
              <w:rPr>
                <w:rFonts w:ascii="Tahoma" w:hAnsi="Tahoma" w:cs="Tahoma"/>
              </w:rPr>
              <w:t>проведения работ</w:t>
            </w:r>
          </w:p>
        </w:tc>
        <w:tc>
          <w:tcPr>
            <w:tcW w:w="6946" w:type="dxa"/>
            <w:vAlign w:val="center"/>
          </w:tcPr>
          <w:p w:rsidR="002B057F" w:rsidRDefault="004F4275" w:rsidP="006725C7">
            <w:pPr>
              <w:tabs>
                <w:tab w:val="left" w:pos="4723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Ремонт </w:t>
            </w:r>
            <w:r w:rsidR="00341066">
              <w:rPr>
                <w:rFonts w:ascii="Tahoma" w:eastAsia="Tahoma" w:hAnsi="Tahoma" w:cs="Tahoma"/>
                <w:color w:val="000000"/>
              </w:rPr>
              <w:t xml:space="preserve">гидравлической </w:t>
            </w:r>
            <w:r w:rsidR="006725C7">
              <w:rPr>
                <w:rFonts w:ascii="Tahoma" w:eastAsia="Tahoma" w:hAnsi="Tahoma" w:cs="Tahoma"/>
                <w:color w:val="000000"/>
              </w:rPr>
              <w:t>системы</w:t>
            </w:r>
            <w:r w:rsidR="00341066">
              <w:rPr>
                <w:rFonts w:ascii="Tahoma" w:eastAsia="Tahoma" w:hAnsi="Tahoma" w:cs="Tahoma"/>
                <w:color w:val="000000"/>
              </w:rPr>
              <w:t xml:space="preserve"> пресса П-6334А</w:t>
            </w:r>
          </w:p>
          <w:p w:rsidR="00341066" w:rsidRPr="00B069BE" w:rsidRDefault="00341066" w:rsidP="006725C7">
            <w:pPr>
              <w:tabs>
                <w:tab w:val="left" w:pos="4723"/>
              </w:tabs>
              <w:rPr>
                <w:rFonts w:ascii="Tahoma" w:hAnsi="Tahoma" w:cs="Tahoma"/>
                <w:lang w:eastAsia="ru-RU"/>
              </w:rPr>
            </w:pPr>
          </w:p>
        </w:tc>
      </w:tr>
      <w:tr w:rsidR="002B057F" w:rsidRPr="002151B3" w:rsidTr="00D63781">
        <w:tc>
          <w:tcPr>
            <w:tcW w:w="720" w:type="dxa"/>
          </w:tcPr>
          <w:p w:rsidR="002B057F" w:rsidRPr="002151B3" w:rsidRDefault="002B057F" w:rsidP="008672CF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1.</w:t>
            </w:r>
            <w:r w:rsidR="008672CF" w:rsidRPr="002151B3">
              <w:rPr>
                <w:rFonts w:ascii="Tahoma" w:hAnsi="Tahoma" w:cs="Tahoma"/>
              </w:rPr>
              <w:t>6</w:t>
            </w:r>
          </w:p>
        </w:tc>
        <w:tc>
          <w:tcPr>
            <w:tcW w:w="2966" w:type="dxa"/>
          </w:tcPr>
          <w:p w:rsidR="002B057F" w:rsidRPr="002151B3" w:rsidRDefault="002B057F" w:rsidP="007133B0">
            <w:pPr>
              <w:rPr>
                <w:rFonts w:ascii="Tahoma" w:eastAsia="Arial Unicode MS" w:hAnsi="Tahoma" w:cs="Tahoma"/>
              </w:rPr>
            </w:pPr>
            <w:r w:rsidRPr="002151B3">
              <w:rPr>
                <w:rFonts w:ascii="Tahoma" w:hAnsi="Tahoma" w:cs="Tahoma"/>
              </w:rPr>
              <w:t xml:space="preserve">Особые условия </w:t>
            </w:r>
          </w:p>
        </w:tc>
        <w:tc>
          <w:tcPr>
            <w:tcW w:w="6946" w:type="dxa"/>
          </w:tcPr>
          <w:p w:rsidR="002B057F" w:rsidRDefault="002B057F" w:rsidP="000140A3">
            <w:pPr>
              <w:ind w:right="36"/>
              <w:rPr>
                <w:rFonts w:ascii="Tahoma" w:eastAsia="Arial Unicode MS" w:hAnsi="Tahoma" w:cs="Tahoma"/>
                <w:iCs/>
              </w:rPr>
            </w:pPr>
            <w:r w:rsidRPr="002151B3">
              <w:rPr>
                <w:rFonts w:ascii="Tahoma" w:eastAsia="Arial Unicode MS" w:hAnsi="Tahoma" w:cs="Tahoma"/>
                <w:iCs/>
              </w:rPr>
              <w:t>Действующее производство</w:t>
            </w:r>
          </w:p>
          <w:p w:rsidR="00341066" w:rsidRPr="002151B3" w:rsidRDefault="00341066" w:rsidP="000140A3">
            <w:pPr>
              <w:ind w:right="36"/>
              <w:rPr>
                <w:rFonts w:ascii="Tahoma" w:eastAsia="Arial Unicode MS" w:hAnsi="Tahoma" w:cs="Tahoma"/>
                <w:iCs/>
              </w:rPr>
            </w:pPr>
          </w:p>
        </w:tc>
      </w:tr>
      <w:tr w:rsidR="002B057F" w:rsidRPr="002151B3" w:rsidTr="00D63781">
        <w:tc>
          <w:tcPr>
            <w:tcW w:w="720" w:type="dxa"/>
          </w:tcPr>
          <w:p w:rsidR="002B057F" w:rsidRPr="002151B3" w:rsidRDefault="002B057F" w:rsidP="00765A78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1.</w:t>
            </w:r>
            <w:r w:rsidR="00765A78">
              <w:rPr>
                <w:rFonts w:ascii="Tahoma" w:hAnsi="Tahoma" w:cs="Tahoma"/>
              </w:rPr>
              <w:t>7</w:t>
            </w:r>
          </w:p>
        </w:tc>
        <w:tc>
          <w:tcPr>
            <w:tcW w:w="2966" w:type="dxa"/>
          </w:tcPr>
          <w:p w:rsidR="002B057F" w:rsidRPr="002151B3" w:rsidRDefault="002B057F" w:rsidP="008672CF">
            <w:pPr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Основание про</w:t>
            </w:r>
            <w:r w:rsidR="008672CF" w:rsidRPr="002151B3">
              <w:rPr>
                <w:rFonts w:ascii="Tahoma" w:hAnsi="Tahoma" w:cs="Tahoma"/>
              </w:rPr>
              <w:t>ведения работ</w:t>
            </w:r>
          </w:p>
        </w:tc>
        <w:tc>
          <w:tcPr>
            <w:tcW w:w="6946" w:type="dxa"/>
          </w:tcPr>
          <w:p w:rsidR="002B057F" w:rsidRPr="004F4275" w:rsidRDefault="008A7436" w:rsidP="006725C7">
            <w:pPr>
              <w:ind w:right="4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Приведение в технически исправное состояние </w:t>
            </w:r>
            <w:r w:rsidR="006725C7">
              <w:rPr>
                <w:rFonts w:ascii="Tahoma" w:hAnsi="Tahoma" w:cs="Tahoma"/>
              </w:rPr>
              <w:t>гидравлического пресса</w:t>
            </w:r>
            <w:r w:rsidR="00341066">
              <w:rPr>
                <w:rFonts w:ascii="Tahoma" w:hAnsi="Tahoma" w:cs="Tahoma"/>
              </w:rPr>
              <w:t xml:space="preserve"> П-6334А</w:t>
            </w:r>
          </w:p>
        </w:tc>
      </w:tr>
      <w:tr w:rsidR="00953634" w:rsidRPr="002151B3" w:rsidTr="00953634">
        <w:trPr>
          <w:trHeight w:val="592"/>
        </w:trPr>
        <w:tc>
          <w:tcPr>
            <w:tcW w:w="720" w:type="dxa"/>
          </w:tcPr>
          <w:p w:rsidR="00953634" w:rsidRPr="002151B3" w:rsidRDefault="00953634" w:rsidP="00765A7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1.8</w:t>
            </w:r>
          </w:p>
        </w:tc>
        <w:tc>
          <w:tcPr>
            <w:tcW w:w="2966" w:type="dxa"/>
          </w:tcPr>
          <w:p w:rsidR="00953634" w:rsidRPr="002151B3" w:rsidRDefault="00953634" w:rsidP="008672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ремонта</w:t>
            </w:r>
          </w:p>
        </w:tc>
        <w:tc>
          <w:tcPr>
            <w:tcW w:w="6946" w:type="dxa"/>
          </w:tcPr>
          <w:p w:rsidR="00953634" w:rsidRDefault="00953634" w:rsidP="006725C7">
            <w:pPr>
              <w:ind w:right="4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Средний ремонт</w:t>
            </w:r>
          </w:p>
        </w:tc>
      </w:tr>
      <w:tr w:rsidR="00154475" w:rsidRPr="002151B3" w:rsidTr="00D63781">
        <w:tc>
          <w:tcPr>
            <w:tcW w:w="10632" w:type="dxa"/>
            <w:gridSpan w:val="3"/>
          </w:tcPr>
          <w:p w:rsidR="00154475" w:rsidRPr="002151B3" w:rsidRDefault="00154475" w:rsidP="006C7847">
            <w:pPr>
              <w:jc w:val="center"/>
              <w:rPr>
                <w:rFonts w:ascii="Tahoma" w:hAnsi="Tahoma" w:cs="Tahoma"/>
                <w:bCs/>
              </w:rPr>
            </w:pPr>
            <w:r w:rsidRPr="002151B3">
              <w:rPr>
                <w:rFonts w:ascii="Tahoma" w:hAnsi="Tahoma" w:cs="Tahoma"/>
                <w:bCs/>
              </w:rPr>
              <w:t>2. Основные требования.</w:t>
            </w:r>
          </w:p>
        </w:tc>
      </w:tr>
      <w:tr w:rsidR="00154475" w:rsidRPr="002151B3" w:rsidTr="00F512FB">
        <w:trPr>
          <w:trHeight w:val="518"/>
        </w:trPr>
        <w:tc>
          <w:tcPr>
            <w:tcW w:w="720" w:type="dxa"/>
          </w:tcPr>
          <w:p w:rsidR="00154475" w:rsidRPr="002151B3" w:rsidRDefault="00154475" w:rsidP="006C7847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2.1</w:t>
            </w:r>
          </w:p>
        </w:tc>
        <w:tc>
          <w:tcPr>
            <w:tcW w:w="2966" w:type="dxa"/>
            <w:shd w:val="clear" w:color="auto" w:fill="auto"/>
          </w:tcPr>
          <w:p w:rsidR="00154475" w:rsidRPr="002151B3" w:rsidRDefault="00154475" w:rsidP="00B736F2">
            <w:pPr>
              <w:suppressAutoHyphens w:val="0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Состав и содержание работ.</w:t>
            </w:r>
          </w:p>
        </w:tc>
        <w:tc>
          <w:tcPr>
            <w:tcW w:w="6946" w:type="dxa"/>
            <w:shd w:val="clear" w:color="auto" w:fill="auto"/>
          </w:tcPr>
          <w:p w:rsidR="00B736F2" w:rsidRDefault="00D032BD" w:rsidP="007D733E">
            <w:pPr>
              <w:suppressAutoHyphens w:val="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Р</w:t>
            </w:r>
            <w:r w:rsidR="006725C7">
              <w:rPr>
                <w:rFonts w:ascii="Tahoma" w:eastAsia="Tahoma" w:hAnsi="Tahoma" w:cs="Tahoma"/>
                <w:color w:val="000000"/>
              </w:rPr>
              <w:t xml:space="preserve">емонт гидравлической системы (гидроцилиндр, гидронасос, гидроблок, клапана, </w:t>
            </w:r>
            <w:r w:rsidR="00907676">
              <w:rPr>
                <w:rFonts w:ascii="Tahoma" w:eastAsia="Tahoma" w:hAnsi="Tahoma" w:cs="Tahoma"/>
                <w:color w:val="000000"/>
              </w:rPr>
              <w:t xml:space="preserve">РВД, </w:t>
            </w:r>
            <w:r w:rsidR="006725C7">
              <w:rPr>
                <w:rFonts w:ascii="Tahoma" w:eastAsia="Tahoma" w:hAnsi="Tahoma" w:cs="Tahoma"/>
                <w:color w:val="000000"/>
              </w:rPr>
              <w:t>арматура)</w:t>
            </w:r>
            <w:r w:rsidR="00907676">
              <w:rPr>
                <w:rFonts w:ascii="Tahoma" w:eastAsia="Tahoma" w:hAnsi="Tahoma" w:cs="Tahoma"/>
                <w:color w:val="000000"/>
              </w:rPr>
              <w:t>.</w:t>
            </w:r>
          </w:p>
          <w:p w:rsidR="000B58FD" w:rsidRPr="00B069BE" w:rsidRDefault="000B58FD" w:rsidP="001152A8">
            <w:pPr>
              <w:suppressAutoHyphens w:val="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154475" w:rsidRPr="002151B3" w:rsidTr="00D63781">
        <w:tc>
          <w:tcPr>
            <w:tcW w:w="10632" w:type="dxa"/>
            <w:gridSpan w:val="3"/>
          </w:tcPr>
          <w:p w:rsidR="00154475" w:rsidRPr="002151B3" w:rsidRDefault="00154475" w:rsidP="00154475">
            <w:pPr>
              <w:jc w:val="center"/>
              <w:rPr>
                <w:rFonts w:ascii="Tahoma" w:hAnsi="Tahoma" w:cs="Tahoma"/>
                <w:color w:val="000000"/>
              </w:rPr>
            </w:pPr>
            <w:r w:rsidRPr="002151B3">
              <w:rPr>
                <w:rFonts w:ascii="Tahoma" w:hAnsi="Tahoma" w:cs="Tahoma"/>
                <w:color w:val="000000"/>
              </w:rPr>
              <w:t>3. Дополнительные требования.</w:t>
            </w:r>
          </w:p>
        </w:tc>
      </w:tr>
      <w:tr w:rsidR="00154475" w:rsidRPr="002151B3" w:rsidTr="00CB2575">
        <w:trPr>
          <w:trHeight w:val="2387"/>
        </w:trPr>
        <w:tc>
          <w:tcPr>
            <w:tcW w:w="720" w:type="dxa"/>
          </w:tcPr>
          <w:p w:rsidR="00154475" w:rsidRPr="002151B3" w:rsidRDefault="00154475" w:rsidP="006C7847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3.1</w:t>
            </w:r>
          </w:p>
        </w:tc>
        <w:tc>
          <w:tcPr>
            <w:tcW w:w="2966" w:type="dxa"/>
          </w:tcPr>
          <w:p w:rsidR="00154475" w:rsidRPr="002151B3" w:rsidRDefault="00F33F9A" w:rsidP="006C78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Требования к выполнению работ</w:t>
            </w:r>
          </w:p>
        </w:tc>
        <w:tc>
          <w:tcPr>
            <w:tcW w:w="6946" w:type="dxa"/>
          </w:tcPr>
          <w:p w:rsidR="00984630" w:rsidRDefault="0058580B" w:rsidP="00984630">
            <w:pPr>
              <w:pStyle w:val="1"/>
              <w:numPr>
                <w:ilvl w:val="0"/>
                <w:numId w:val="0"/>
              </w:numPr>
              <w:shd w:val="clear" w:color="auto" w:fill="FFFFFF"/>
              <w:ind w:left="420" w:hanging="420"/>
              <w:jc w:val="both"/>
              <w:textAlignment w:val="baseline"/>
              <w:rPr>
                <w:rStyle w:val="af3"/>
                <w:color w:val="333333"/>
                <w:shd w:val="clear" w:color="auto" w:fill="FFFFFF"/>
              </w:rPr>
            </w:pPr>
            <w:r w:rsidRPr="004C06D4">
              <w:rPr>
                <w:rFonts w:eastAsia="Tahoma"/>
                <w:b w:val="0"/>
              </w:rPr>
              <w:t xml:space="preserve">Проведение работ выполнять согласно </w:t>
            </w:r>
            <w:r w:rsidR="00984630">
              <w:rPr>
                <w:rStyle w:val="af3"/>
                <w:color w:val="333333"/>
                <w:shd w:val="clear" w:color="auto" w:fill="FFFFFF"/>
              </w:rPr>
              <w:t>ГОСТ 31733-2012</w:t>
            </w:r>
          </w:p>
          <w:p w:rsidR="00984630" w:rsidRPr="00984630" w:rsidRDefault="00984630" w:rsidP="00984630">
            <w:pPr>
              <w:pStyle w:val="1"/>
              <w:numPr>
                <w:ilvl w:val="0"/>
                <w:numId w:val="0"/>
              </w:numPr>
              <w:shd w:val="clear" w:color="auto" w:fill="FFFFFF"/>
              <w:ind w:left="420" w:hanging="420"/>
              <w:jc w:val="both"/>
              <w:textAlignment w:val="baseline"/>
              <w:rPr>
                <w:rFonts w:eastAsia="Tahoma"/>
                <w:b w:val="0"/>
              </w:rPr>
            </w:pPr>
            <w:r w:rsidRPr="00984630">
              <w:rPr>
                <w:rStyle w:val="af3"/>
                <w:color w:val="333333"/>
                <w:shd w:val="clear" w:color="auto" w:fill="FFFFFF"/>
              </w:rPr>
              <w:t>«Прессы гидравлические. Требования безопасности»</w:t>
            </w:r>
            <w:r w:rsidRPr="00984630">
              <w:rPr>
                <w:color w:val="333333"/>
                <w:shd w:val="clear" w:color="auto" w:fill="FFFFFF"/>
              </w:rPr>
              <w:t>.</w:t>
            </w:r>
            <w:r>
              <w:rPr>
                <w:color w:val="333333"/>
                <w:shd w:val="clear" w:color="auto" w:fill="FFFFFF"/>
              </w:rPr>
              <w:t xml:space="preserve">   </w:t>
            </w:r>
          </w:p>
          <w:p w:rsidR="0058580B" w:rsidRPr="004C06D4" w:rsidRDefault="0058580B" w:rsidP="00907676">
            <w:pPr>
              <w:pStyle w:val="1"/>
              <w:numPr>
                <w:ilvl w:val="0"/>
                <w:numId w:val="0"/>
              </w:numPr>
              <w:shd w:val="clear" w:color="auto" w:fill="FFFFFF"/>
              <w:jc w:val="both"/>
              <w:textAlignment w:val="baseline"/>
              <w:rPr>
                <w:b w:val="0"/>
              </w:rPr>
            </w:pPr>
            <w:r w:rsidRPr="004C06D4">
              <w:rPr>
                <w:b w:val="0"/>
                <w:color w:val="2D2D2D"/>
                <w:spacing w:val="2"/>
              </w:rPr>
              <w:t xml:space="preserve"> «</w:t>
            </w:r>
            <w:r w:rsidRPr="004C06D4">
              <w:rPr>
                <w:b w:val="0"/>
                <w:lang w:eastAsia="ru-RU"/>
              </w:rPr>
              <w:t>Правил по охране труда при размещении, монтаже, техническом обслуживании и ремонте технологического оборудования», нормам ЕСКД</w:t>
            </w:r>
            <w:r w:rsidRPr="004C06D4">
              <w:rPr>
                <w:b w:val="0"/>
                <w:i/>
              </w:rPr>
              <w:t xml:space="preserve"> </w:t>
            </w:r>
            <w:r w:rsidRPr="004C06D4">
              <w:rPr>
                <w:rFonts w:eastAsia="Tahoma"/>
                <w:b w:val="0"/>
                <w:color w:val="000000"/>
              </w:rPr>
              <w:t xml:space="preserve">и другой нормативной документации, распространяющейся на подобные работы, а также стандартов, предписаний технического надзора, технических условий и других нормативных документов Российской Федерации.  </w:t>
            </w:r>
          </w:p>
          <w:p w:rsidR="00154475" w:rsidRDefault="00154475" w:rsidP="0058580B">
            <w:pPr>
              <w:jc w:val="both"/>
              <w:rPr>
                <w:rFonts w:ascii="Tahoma" w:eastAsia="Tahoma" w:hAnsi="Tahoma" w:cs="Tahoma"/>
              </w:rPr>
            </w:pPr>
          </w:p>
          <w:p w:rsidR="0058580B" w:rsidRPr="002151B3" w:rsidRDefault="0058580B" w:rsidP="0058580B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765A78" w:rsidRPr="002151B3" w:rsidTr="00D63781">
        <w:tc>
          <w:tcPr>
            <w:tcW w:w="720" w:type="dxa"/>
          </w:tcPr>
          <w:p w:rsidR="00765A78" w:rsidRPr="002151B3" w:rsidRDefault="00765A78" w:rsidP="006C78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3.2</w:t>
            </w:r>
          </w:p>
        </w:tc>
        <w:tc>
          <w:tcPr>
            <w:tcW w:w="2966" w:type="dxa"/>
          </w:tcPr>
          <w:p w:rsidR="00765A78" w:rsidRDefault="00765A78" w:rsidP="006C78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Требования к </w:t>
            </w:r>
            <w:r w:rsidR="00CB2575">
              <w:rPr>
                <w:rFonts w:ascii="Tahoma" w:hAnsi="Tahoma" w:cs="Tahoma"/>
              </w:rPr>
              <w:t>подрядчику</w:t>
            </w:r>
          </w:p>
        </w:tc>
        <w:tc>
          <w:tcPr>
            <w:tcW w:w="6946" w:type="dxa"/>
          </w:tcPr>
          <w:p w:rsidR="000D0642" w:rsidRPr="000D0642" w:rsidRDefault="00CB2575" w:rsidP="00E81F9A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</w:rPr>
              <w:t>Подрядчик</w:t>
            </w:r>
            <w:r w:rsidR="000D0642" w:rsidRPr="000D0642">
              <w:rPr>
                <w:rFonts w:ascii="Tahoma" w:eastAsia="Tahoma" w:hAnsi="Tahoma" w:cs="Tahoma"/>
                <w:color w:val="000000"/>
              </w:rPr>
              <w:t xml:space="preserve"> обязан выполнять работы в соответствии с техническим заданием заказчика, определенным договором и требованиями технических регламентов. </w:t>
            </w:r>
          </w:p>
          <w:p w:rsidR="000D0642" w:rsidRPr="000D0642" w:rsidRDefault="00CB2575" w:rsidP="00E81F9A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</w:rPr>
              <w:t>Подрядчик</w:t>
            </w:r>
            <w:r w:rsidR="000D0642" w:rsidRPr="000D0642">
              <w:rPr>
                <w:rFonts w:ascii="Tahoma" w:eastAsia="Tahoma" w:hAnsi="Tahoma" w:cs="Tahoma"/>
                <w:color w:val="000000"/>
              </w:rPr>
              <w:t xml:space="preserve"> обязан исполнять полученные в ходе </w:t>
            </w:r>
            <w:r w:rsidR="000D0642" w:rsidRPr="000D0642">
              <w:rPr>
                <w:rFonts w:ascii="Tahoma" w:eastAsia="Tahoma" w:hAnsi="Tahoma" w:cs="Tahoma"/>
                <w:color w:val="000000"/>
              </w:rPr>
              <w:lastRenderedPageBreak/>
              <w:t>проведения работ указания заказчика, если такие не противоречат условиям договора подряда и не представляют собой вмешательство в оперативно-хозяйственную деятельность проектной организации.</w:t>
            </w:r>
          </w:p>
          <w:p w:rsidR="000D0642" w:rsidRPr="002151B3" w:rsidRDefault="000D0642" w:rsidP="00E81F9A">
            <w:pPr>
              <w:jc w:val="both"/>
              <w:rPr>
                <w:rFonts w:ascii="Tahoma" w:hAnsi="Tahoma" w:cs="Tahoma"/>
              </w:rPr>
            </w:pPr>
            <w:r w:rsidRPr="002151B3">
              <w:rPr>
                <w:rFonts w:ascii="Tahoma" w:eastAsia="Tahoma" w:hAnsi="Tahoma" w:cs="Tahoma"/>
                <w:color w:val="000000"/>
              </w:rPr>
              <w:t xml:space="preserve">Если при выполнении работ обнаруживаются препятствия к надлежащему исполнению договора, </w:t>
            </w:r>
            <w:r w:rsidR="000673AB">
              <w:rPr>
                <w:rFonts w:ascii="Tahoma" w:eastAsia="Tahoma" w:hAnsi="Tahoma" w:cs="Tahoma"/>
                <w:color w:val="000000"/>
              </w:rPr>
              <w:t>подрядчик</w:t>
            </w:r>
            <w:r w:rsidRPr="002151B3">
              <w:rPr>
                <w:rFonts w:ascii="Tahoma" w:eastAsia="Tahoma" w:hAnsi="Tahoma" w:cs="Tahoma"/>
                <w:color w:val="000000"/>
              </w:rPr>
              <w:t xml:space="preserve"> обя</w:t>
            </w:r>
            <w:r w:rsidR="000673AB">
              <w:rPr>
                <w:rFonts w:ascii="Tahoma" w:eastAsia="Tahoma" w:hAnsi="Tahoma" w:cs="Tahoma"/>
                <w:color w:val="000000"/>
              </w:rPr>
              <w:t>зан принять все зависящие от него</w:t>
            </w:r>
            <w:r w:rsidRPr="002151B3">
              <w:rPr>
                <w:rFonts w:ascii="Tahoma" w:eastAsia="Tahoma" w:hAnsi="Tahoma" w:cs="Tahoma"/>
                <w:color w:val="000000"/>
              </w:rPr>
              <w:t xml:space="preserve"> разумные меры по устранению таких препятствий.</w:t>
            </w:r>
          </w:p>
          <w:p w:rsidR="000D0642" w:rsidRPr="000D0642" w:rsidRDefault="00CB2575" w:rsidP="00E81F9A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</w:rPr>
              <w:t>Подрядчик</w:t>
            </w:r>
            <w:r w:rsidR="000D0642" w:rsidRPr="000D0642">
              <w:rPr>
                <w:rFonts w:ascii="Tahoma" w:eastAsia="Tahoma" w:hAnsi="Tahoma" w:cs="Tahoma"/>
                <w:color w:val="000000"/>
              </w:rPr>
              <w:t xml:space="preserve"> обязан при выполнении работ соблюдать требования закона и иных правовых актов.</w:t>
            </w:r>
          </w:p>
          <w:p w:rsidR="000D0642" w:rsidRPr="000D0642" w:rsidRDefault="00CB2575" w:rsidP="00E81F9A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</w:rPr>
              <w:t>Подрядчик</w:t>
            </w:r>
            <w:r w:rsidR="000D0642" w:rsidRPr="000D0642">
              <w:rPr>
                <w:rFonts w:ascii="Tahoma" w:eastAsia="Tahoma" w:hAnsi="Tahoma" w:cs="Tahoma"/>
                <w:color w:val="000000"/>
              </w:rPr>
              <w:t xml:space="preserve"> обязан предоставлять необходимую документацию о ходе выполнения проектных работ представителям заказчика.</w:t>
            </w:r>
          </w:p>
          <w:p w:rsidR="000D0642" w:rsidRPr="000D0642" w:rsidRDefault="000D0642" w:rsidP="00E81F9A">
            <w:pPr>
              <w:pStyle w:val="a9"/>
              <w:numPr>
                <w:ilvl w:val="0"/>
                <w:numId w:val="9"/>
              </w:numPr>
              <w:ind w:left="0" w:firstLine="360"/>
              <w:jc w:val="both"/>
              <w:rPr>
                <w:rFonts w:ascii="Tahoma" w:hAnsi="Tahoma" w:cs="Tahoma"/>
              </w:rPr>
            </w:pPr>
            <w:r w:rsidRPr="000D0642">
              <w:rPr>
                <w:rFonts w:ascii="Tahoma" w:eastAsia="Tahoma" w:hAnsi="Tahoma" w:cs="Tahoma"/>
                <w:color w:val="000000"/>
              </w:rPr>
              <w:t>Если при осуществлении контроля и надзора со стороны заказчика были выя</w:t>
            </w:r>
            <w:r w:rsidR="00C806C4">
              <w:rPr>
                <w:rFonts w:ascii="Tahoma" w:eastAsia="Tahoma" w:hAnsi="Tahoma" w:cs="Tahoma"/>
                <w:color w:val="000000"/>
              </w:rPr>
              <w:t>влены недостатки, то подрядчик</w:t>
            </w:r>
            <w:r w:rsidRPr="000D0642">
              <w:rPr>
                <w:rFonts w:ascii="Tahoma" w:eastAsia="Tahoma" w:hAnsi="Tahoma" w:cs="Tahoma"/>
                <w:color w:val="000000"/>
              </w:rPr>
              <w:t xml:space="preserve"> обязан обеспечить их устранение и не приступать к продолжению работ до составления актов об устранении выявленных недостатков.</w:t>
            </w:r>
          </w:p>
          <w:p w:rsidR="00765A78" w:rsidRPr="00CB2575" w:rsidRDefault="000D0642" w:rsidP="00E81F9A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0D0642">
              <w:rPr>
                <w:rFonts w:ascii="Tahoma" w:eastAsia="Tahoma" w:hAnsi="Tahoma" w:cs="Tahoma"/>
                <w:color w:val="000000"/>
              </w:rPr>
              <w:t>Сдача результата выполненных работ исполнителем и приемка его заказчиком оформляются актом, подписанным обеими сторонами.</w:t>
            </w:r>
          </w:p>
          <w:p w:rsidR="00CB2575" w:rsidRPr="00370748" w:rsidRDefault="00C806C4" w:rsidP="00E81F9A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Подрядчик обязан ознакомиться и выполнять требования и условия « Регламента допуска подрядных организаций АО «КЛЕВЕР» </w:t>
            </w:r>
            <w:r w:rsidRPr="00DA5237">
              <w:rPr>
                <w:rFonts w:ascii="Tahoma" w:eastAsia="Tahoma" w:hAnsi="Tahoma" w:cs="Tahoma"/>
                <w:color w:val="000000"/>
              </w:rPr>
              <w:t>(утв. от 12.09.2022г.)</w:t>
            </w:r>
          </w:p>
          <w:p w:rsidR="00370748" w:rsidRPr="00E81F9A" w:rsidRDefault="00370748" w:rsidP="00CB2575">
            <w:pPr>
              <w:pStyle w:val="a9"/>
              <w:ind w:left="360"/>
              <w:jc w:val="both"/>
              <w:rPr>
                <w:rFonts w:ascii="Tahoma" w:hAnsi="Tahoma" w:cs="Tahoma"/>
              </w:rPr>
            </w:pPr>
          </w:p>
        </w:tc>
      </w:tr>
      <w:tr w:rsidR="00897EF1" w:rsidRPr="00897EF1" w:rsidTr="00D63781">
        <w:tc>
          <w:tcPr>
            <w:tcW w:w="720" w:type="dxa"/>
          </w:tcPr>
          <w:p w:rsidR="00897EF1" w:rsidRPr="00897EF1" w:rsidRDefault="00897EF1" w:rsidP="006C7847">
            <w:pPr>
              <w:jc w:val="center"/>
              <w:rPr>
                <w:rFonts w:ascii="Tahoma" w:hAnsi="Tahoma" w:cs="Tahoma"/>
              </w:rPr>
            </w:pPr>
            <w:r w:rsidRPr="00897EF1">
              <w:rPr>
                <w:rFonts w:ascii="Tahoma" w:hAnsi="Tahoma" w:cs="Tahoma"/>
              </w:rPr>
              <w:lastRenderedPageBreak/>
              <w:t>3.3</w:t>
            </w:r>
          </w:p>
        </w:tc>
        <w:tc>
          <w:tcPr>
            <w:tcW w:w="2966" w:type="dxa"/>
          </w:tcPr>
          <w:p w:rsidR="00897EF1" w:rsidRPr="00897EF1" w:rsidRDefault="00897EF1" w:rsidP="006622AE">
            <w:pPr>
              <w:rPr>
                <w:rFonts w:ascii="Tahoma" w:hAnsi="Tahoma" w:cs="Tahoma"/>
              </w:rPr>
            </w:pPr>
            <w:r w:rsidRPr="00897EF1">
              <w:rPr>
                <w:rFonts w:ascii="Tahoma" w:hAnsi="Tahoma" w:cs="Tahoma"/>
              </w:rPr>
              <w:t>Перечень необходимых согласований</w:t>
            </w:r>
          </w:p>
        </w:tc>
        <w:tc>
          <w:tcPr>
            <w:tcW w:w="6946" w:type="dxa"/>
          </w:tcPr>
          <w:p w:rsidR="00897EF1" w:rsidRPr="00897EF1" w:rsidRDefault="00897EF1" w:rsidP="00897EF1">
            <w:pPr>
              <w:rPr>
                <w:rFonts w:ascii="Tahoma" w:hAnsi="Tahoma" w:cs="Tahoma"/>
              </w:rPr>
            </w:pPr>
            <w:r w:rsidRPr="00897EF1">
              <w:rPr>
                <w:rFonts w:ascii="Tahoma" w:hAnsi="Tahoma" w:cs="Tahoma"/>
              </w:rPr>
              <w:t>В процес</w:t>
            </w:r>
            <w:r w:rsidR="00FD1A49">
              <w:rPr>
                <w:rFonts w:ascii="Tahoma" w:hAnsi="Tahoma" w:cs="Tahoma"/>
              </w:rPr>
              <w:t>се выполнения работ «Подрядчик» соглас</w:t>
            </w:r>
            <w:r w:rsidRPr="00897EF1">
              <w:rPr>
                <w:rFonts w:ascii="Tahoma" w:hAnsi="Tahoma" w:cs="Tahoma"/>
              </w:rPr>
              <w:t>овывает с Заказчиком основные технические решения.</w:t>
            </w:r>
          </w:p>
        </w:tc>
      </w:tr>
      <w:tr w:rsidR="001764BE" w:rsidRPr="00897EF1" w:rsidTr="00D63781">
        <w:tc>
          <w:tcPr>
            <w:tcW w:w="720" w:type="dxa"/>
          </w:tcPr>
          <w:p w:rsidR="001764BE" w:rsidRPr="00897EF1" w:rsidRDefault="001764BE" w:rsidP="006C78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3.4</w:t>
            </w:r>
          </w:p>
        </w:tc>
        <w:tc>
          <w:tcPr>
            <w:tcW w:w="2966" w:type="dxa"/>
          </w:tcPr>
          <w:p w:rsidR="001764BE" w:rsidRPr="00897EF1" w:rsidRDefault="001764BE" w:rsidP="00113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Гарантия подрядчика</w:t>
            </w:r>
          </w:p>
        </w:tc>
        <w:tc>
          <w:tcPr>
            <w:tcW w:w="6946" w:type="dxa"/>
          </w:tcPr>
          <w:p w:rsidR="001764BE" w:rsidRPr="00491C6C" w:rsidRDefault="001764BE" w:rsidP="0011362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91C6C">
              <w:rPr>
                <w:rFonts w:ascii="Tahoma" w:hAnsi="Tahoma" w:cs="Tahoma"/>
                <w:sz w:val="22"/>
                <w:szCs w:val="22"/>
              </w:rPr>
              <w:t xml:space="preserve">Гарантия на </w:t>
            </w:r>
            <w:r>
              <w:rPr>
                <w:rFonts w:ascii="Tahoma" w:hAnsi="Tahoma" w:cs="Tahoma"/>
                <w:sz w:val="22"/>
                <w:szCs w:val="22"/>
              </w:rPr>
              <w:t xml:space="preserve">выполненные работы по </w:t>
            </w:r>
            <w:r w:rsidR="00341066">
              <w:rPr>
                <w:rFonts w:ascii="Tahoma" w:hAnsi="Tahoma" w:cs="Tahoma"/>
                <w:sz w:val="22"/>
                <w:szCs w:val="22"/>
              </w:rPr>
              <w:t>ремонту гидравлического пресса П-6334А составляет 6 месяцев.</w:t>
            </w:r>
          </w:p>
          <w:p w:rsidR="001764BE" w:rsidRPr="00897EF1" w:rsidRDefault="001764BE" w:rsidP="0011362B">
            <w:pPr>
              <w:rPr>
                <w:rFonts w:ascii="Tahoma" w:hAnsi="Tahoma" w:cs="Tahoma"/>
              </w:rPr>
            </w:pPr>
          </w:p>
        </w:tc>
      </w:tr>
    </w:tbl>
    <w:p w:rsidR="000F4E49" w:rsidRDefault="000F4E49" w:rsidP="00B42A5F">
      <w:pPr>
        <w:ind w:firstLine="708"/>
        <w:jc w:val="both"/>
        <w:rPr>
          <w:rFonts w:ascii="Tahoma" w:eastAsia="Tahoma" w:hAnsi="Tahoma" w:cs="Tahoma"/>
          <w:sz w:val="21"/>
          <w:szCs w:val="21"/>
        </w:rPr>
      </w:pPr>
    </w:p>
    <w:p w:rsidR="007F6374" w:rsidRDefault="007F6374" w:rsidP="008F5EFB">
      <w:pPr>
        <w:ind w:firstLine="680"/>
        <w:rPr>
          <w:rFonts w:ascii="Tahoma" w:hAnsi="Tahoma" w:cs="Tahoma"/>
        </w:rPr>
      </w:pPr>
    </w:p>
    <w:p w:rsidR="00627F9B" w:rsidRDefault="00627F9B" w:rsidP="008F5EFB">
      <w:pPr>
        <w:ind w:firstLine="680"/>
        <w:rPr>
          <w:rFonts w:ascii="Tahoma" w:hAnsi="Tahoma" w:cs="Tahoma"/>
        </w:rPr>
      </w:pPr>
    </w:p>
    <w:p w:rsidR="00627F9B" w:rsidRDefault="00627F9B" w:rsidP="008F5EFB">
      <w:pPr>
        <w:ind w:firstLine="680"/>
        <w:rPr>
          <w:rFonts w:ascii="Tahoma" w:hAnsi="Tahoma" w:cs="Tahoma"/>
        </w:rPr>
      </w:pPr>
    </w:p>
    <w:p w:rsidR="00627F9B" w:rsidRDefault="00627F9B" w:rsidP="008F5EFB">
      <w:pPr>
        <w:ind w:firstLine="680"/>
        <w:rPr>
          <w:rFonts w:ascii="Tahoma" w:hAnsi="Tahoma" w:cs="Tahoma"/>
        </w:rPr>
      </w:pPr>
    </w:p>
    <w:p w:rsidR="007F6374" w:rsidRDefault="007F6374" w:rsidP="008F5EFB">
      <w:pPr>
        <w:ind w:firstLine="680"/>
        <w:rPr>
          <w:rFonts w:ascii="Tahoma" w:hAnsi="Tahoma" w:cs="Tahoma"/>
        </w:rPr>
      </w:pPr>
    </w:p>
    <w:p w:rsidR="003A30EF" w:rsidRDefault="00DC5C45" w:rsidP="008F5EFB">
      <w:pPr>
        <w:ind w:firstLine="680"/>
        <w:rPr>
          <w:rFonts w:ascii="Tahoma" w:hAnsi="Tahoma" w:cs="Tahoma"/>
        </w:rPr>
      </w:pPr>
      <w:r>
        <w:rPr>
          <w:rFonts w:ascii="Tahoma" w:hAnsi="Tahoma" w:cs="Tahoma"/>
        </w:rPr>
        <w:t>Старший</w:t>
      </w:r>
      <w:r w:rsidR="00900DB4" w:rsidRPr="007F6374">
        <w:rPr>
          <w:rFonts w:ascii="Tahoma" w:hAnsi="Tahoma" w:cs="Tahoma"/>
        </w:rPr>
        <w:t xml:space="preserve"> механик</w:t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>
        <w:rPr>
          <w:rFonts w:ascii="Tahoma" w:hAnsi="Tahoma" w:cs="Tahoma"/>
        </w:rPr>
        <w:t>Д.Н.Белоусов</w:t>
      </w:r>
    </w:p>
    <w:p w:rsidR="00370748" w:rsidRDefault="00370748" w:rsidP="008F5EFB">
      <w:pPr>
        <w:ind w:firstLine="680"/>
        <w:rPr>
          <w:rFonts w:ascii="Tahoma" w:hAnsi="Tahoma" w:cs="Tahoma"/>
        </w:rPr>
      </w:pPr>
    </w:p>
    <w:p w:rsidR="00370748" w:rsidRDefault="00370748" w:rsidP="008F5EFB">
      <w:pPr>
        <w:ind w:firstLine="680"/>
        <w:rPr>
          <w:rFonts w:ascii="Tahoma" w:hAnsi="Tahoma" w:cs="Tahoma"/>
        </w:rPr>
      </w:pPr>
    </w:p>
    <w:p w:rsidR="00370748" w:rsidRDefault="00370748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Pr="001F54AA" w:rsidRDefault="007E3F35" w:rsidP="007E3F35">
      <w:pPr>
        <w:keepNext/>
        <w:suppressAutoHyphens w:val="0"/>
        <w:outlineLvl w:val="0"/>
        <w:rPr>
          <w:rFonts w:ascii="Tahoma" w:hAnsi="Tahoma" w:cs="Tahoma"/>
          <w:bCs/>
          <w:caps/>
          <w:color w:val="000000"/>
          <w:kern w:val="32"/>
          <w:lang w:eastAsia="ru-RU"/>
        </w:rPr>
      </w:pPr>
      <w:r>
        <w:rPr>
          <w:rFonts w:ascii="Tahoma" w:hAnsi="Tahoma" w:cs="Tahoma"/>
          <w:bCs/>
          <w:caps/>
          <w:color w:val="000000"/>
          <w:kern w:val="32"/>
          <w:lang w:eastAsia="ru-RU"/>
        </w:rPr>
        <w:t xml:space="preserve">                                                                                     </w:t>
      </w:r>
      <w:r w:rsidRPr="001F54AA">
        <w:rPr>
          <w:rFonts w:ascii="Tahoma" w:hAnsi="Tahoma" w:cs="Tahoma"/>
          <w:bCs/>
          <w:caps/>
          <w:color w:val="000000"/>
          <w:kern w:val="32"/>
          <w:lang w:eastAsia="ru-RU"/>
        </w:rPr>
        <w:t>Утверждаю:</w:t>
      </w:r>
    </w:p>
    <w:p w:rsidR="007E3F35" w:rsidRPr="001F54AA" w:rsidRDefault="007E3F35" w:rsidP="007E3F35">
      <w:pPr>
        <w:suppressAutoHyphens w:val="0"/>
        <w:ind w:left="5664" w:firstLine="708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Главный инженер</w:t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  <w:t xml:space="preserve"> </w:t>
      </w:r>
    </w:p>
    <w:p w:rsidR="007E3F35" w:rsidRPr="001F54AA" w:rsidRDefault="007E3F35" w:rsidP="007E3F35">
      <w:pPr>
        <w:suppressAutoHyphens w:val="0"/>
        <w:ind w:left="5664" w:firstLine="708"/>
        <w:rPr>
          <w:rFonts w:ascii="Tahoma" w:hAnsi="Tahoma" w:cs="Tahoma"/>
          <w:lang w:eastAsia="ru-RU"/>
        </w:rPr>
      </w:pPr>
      <w:r w:rsidRPr="001F54AA">
        <w:rPr>
          <w:rFonts w:ascii="Tahoma" w:hAnsi="Tahoma" w:cs="Tahoma"/>
          <w:lang w:eastAsia="ru-RU"/>
        </w:rPr>
        <w:t>АО «Клевер»</w:t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  <w:t xml:space="preserve">                      </w:t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</w:p>
    <w:p w:rsidR="007E3F35" w:rsidRPr="001F54AA" w:rsidRDefault="007E3F35" w:rsidP="007E3F35">
      <w:pPr>
        <w:suppressAutoHyphens w:val="0"/>
        <w:ind w:left="5664" w:firstLine="708"/>
        <w:rPr>
          <w:rFonts w:ascii="Tahoma" w:hAnsi="Tahoma" w:cs="Tahoma"/>
          <w:color w:val="000000"/>
          <w:lang w:eastAsia="ru-RU"/>
        </w:rPr>
      </w:pPr>
      <w:r>
        <w:rPr>
          <w:rFonts w:ascii="Tahoma" w:hAnsi="Tahoma" w:cs="Tahoma"/>
          <w:color w:val="000000"/>
          <w:lang w:eastAsia="ru-RU"/>
        </w:rPr>
        <w:t>_______________ А.А. Черепахин</w:t>
      </w:r>
      <w:r>
        <w:rPr>
          <w:rFonts w:ascii="Tahoma" w:hAnsi="Tahoma" w:cs="Tahoma"/>
          <w:color w:val="000000"/>
          <w:lang w:eastAsia="ru-RU"/>
        </w:rPr>
        <w:tab/>
      </w:r>
    </w:p>
    <w:p w:rsidR="007E3F35" w:rsidRDefault="007E3F35" w:rsidP="007E3F35">
      <w:pPr>
        <w:ind w:firstLine="680"/>
        <w:jc w:val="right"/>
        <w:rPr>
          <w:rFonts w:ascii="Tahoma" w:hAnsi="Tahoma" w:cs="Tahoma"/>
        </w:rPr>
      </w:pPr>
      <w:r w:rsidRPr="001F54AA">
        <w:rPr>
          <w:rFonts w:ascii="Tahoma" w:hAnsi="Tahoma" w:cs="Tahoma"/>
          <w:color w:val="000000"/>
          <w:lang w:eastAsia="ru-RU"/>
        </w:rPr>
        <w:t>«______»________________20</w:t>
      </w:r>
      <w:r>
        <w:rPr>
          <w:rFonts w:ascii="Tahoma" w:hAnsi="Tahoma" w:cs="Tahoma"/>
          <w:color w:val="000000"/>
          <w:lang w:eastAsia="ru-RU"/>
        </w:rPr>
        <w:t>26</w:t>
      </w:r>
      <w:r w:rsidRPr="001F54AA">
        <w:rPr>
          <w:rFonts w:ascii="Tahoma" w:hAnsi="Tahoma" w:cs="Tahoma"/>
          <w:color w:val="000000"/>
          <w:lang w:eastAsia="ru-RU"/>
        </w:rPr>
        <w:t xml:space="preserve"> г</w:t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>.</w:t>
      </w: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8F5EFB">
      <w:pPr>
        <w:ind w:firstLine="680"/>
        <w:rPr>
          <w:rFonts w:ascii="Tahoma" w:hAnsi="Tahoma" w:cs="Tahoma"/>
        </w:rPr>
      </w:pPr>
    </w:p>
    <w:p w:rsidR="007E3F35" w:rsidRDefault="007E3F35" w:rsidP="007E3F35">
      <w:pPr>
        <w:ind w:firstLine="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Ведомость дефектов</w:t>
      </w:r>
      <w:r w:rsidR="00866ABE">
        <w:rPr>
          <w:rFonts w:ascii="Tahoma" w:hAnsi="Tahoma" w:cs="Tahoma"/>
        </w:rPr>
        <w:t xml:space="preserve"> </w:t>
      </w:r>
      <w:r w:rsidR="00866ABE" w:rsidRPr="00866ABE">
        <w:rPr>
          <w:rFonts w:ascii="Tahoma" w:hAnsi="Tahoma" w:cs="Tahoma"/>
        </w:rPr>
        <w:t>гидравлического пресса "П-6334А" инв. № ЦТ-00395</w:t>
      </w:r>
    </w:p>
    <w:p w:rsidR="007E3F35" w:rsidRDefault="007E3F35" w:rsidP="007E3F35">
      <w:pPr>
        <w:ind w:firstLine="680"/>
        <w:jc w:val="center"/>
        <w:rPr>
          <w:rFonts w:ascii="Tahoma" w:hAnsi="Tahoma" w:cs="Tahoma"/>
        </w:rPr>
      </w:pPr>
    </w:p>
    <w:tbl>
      <w:tblPr>
        <w:tblStyle w:val="af2"/>
        <w:tblW w:w="0" w:type="auto"/>
        <w:tblLook w:val="04A0"/>
      </w:tblPr>
      <w:tblGrid>
        <w:gridCol w:w="959"/>
        <w:gridCol w:w="3260"/>
        <w:gridCol w:w="3402"/>
        <w:gridCol w:w="3225"/>
      </w:tblGrid>
      <w:tr w:rsidR="007E3F35" w:rsidTr="00866ABE">
        <w:trPr>
          <w:trHeight w:val="774"/>
        </w:trPr>
        <w:tc>
          <w:tcPr>
            <w:tcW w:w="959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</w:t>
            </w:r>
            <w:proofErr w:type="spellStart"/>
            <w:proofErr w:type="gramStart"/>
            <w:r>
              <w:rPr>
                <w:rFonts w:ascii="Tahoma" w:hAnsi="Tahoma" w:cs="Tahoma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</w:rPr>
              <w:t>/</w:t>
            </w:r>
            <w:proofErr w:type="spellStart"/>
            <w:r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Наименование агрегата</w:t>
            </w:r>
          </w:p>
        </w:tc>
        <w:tc>
          <w:tcPr>
            <w:tcW w:w="3402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неисправности</w:t>
            </w:r>
          </w:p>
        </w:tc>
        <w:tc>
          <w:tcPr>
            <w:tcW w:w="3225" w:type="dxa"/>
            <w:vAlign w:val="center"/>
          </w:tcPr>
          <w:p w:rsidR="007E3F35" w:rsidRDefault="007E3F35" w:rsidP="00EF4D8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Количество</w:t>
            </w:r>
          </w:p>
        </w:tc>
      </w:tr>
      <w:tr w:rsidR="007E3F35" w:rsidTr="007E3F35">
        <w:trPr>
          <w:trHeight w:val="904"/>
        </w:trPr>
        <w:tc>
          <w:tcPr>
            <w:tcW w:w="959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260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Гидроцилиндр</w:t>
            </w:r>
          </w:p>
        </w:tc>
        <w:tc>
          <w:tcPr>
            <w:tcW w:w="3402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Физический износ (не поднимается и не опускается, течь масла со штока</w:t>
            </w:r>
            <w:r w:rsidR="00CF1D15">
              <w:rPr>
                <w:rFonts w:ascii="Tahoma" w:hAnsi="Tahoma" w:cs="Tahoma"/>
              </w:rPr>
              <w:t>, проверка/ремонт производительности и давления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3225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EF4D88">
              <w:rPr>
                <w:rFonts w:ascii="Tahoma" w:hAnsi="Tahoma" w:cs="Tahoma"/>
              </w:rPr>
              <w:t>шт</w:t>
            </w:r>
          </w:p>
        </w:tc>
      </w:tr>
      <w:tr w:rsidR="007E3F35" w:rsidTr="007E3F35">
        <w:trPr>
          <w:trHeight w:val="904"/>
        </w:trPr>
        <w:tc>
          <w:tcPr>
            <w:tcW w:w="959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260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Гидронасос</w:t>
            </w:r>
          </w:p>
        </w:tc>
        <w:tc>
          <w:tcPr>
            <w:tcW w:w="3402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Физический износ (проверка</w:t>
            </w:r>
            <w:r w:rsidR="00EF4D88">
              <w:rPr>
                <w:rFonts w:ascii="Tahoma" w:hAnsi="Tahoma" w:cs="Tahoma"/>
              </w:rPr>
              <w:t>/ремонт производительности и давления)</w:t>
            </w:r>
          </w:p>
        </w:tc>
        <w:tc>
          <w:tcPr>
            <w:tcW w:w="3225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EF4D88">
              <w:rPr>
                <w:rFonts w:ascii="Tahoma" w:hAnsi="Tahoma" w:cs="Tahoma"/>
              </w:rPr>
              <w:t>шт</w:t>
            </w:r>
          </w:p>
        </w:tc>
      </w:tr>
      <w:tr w:rsidR="007E3F35" w:rsidTr="007E3F35">
        <w:trPr>
          <w:trHeight w:val="904"/>
        </w:trPr>
        <w:tc>
          <w:tcPr>
            <w:tcW w:w="959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260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Гидроблок с реверсом</w:t>
            </w:r>
          </w:p>
        </w:tc>
        <w:tc>
          <w:tcPr>
            <w:tcW w:w="3402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Физический износ</w:t>
            </w:r>
            <w:r w:rsidR="00EF4D88">
              <w:rPr>
                <w:rFonts w:ascii="Tahoma" w:hAnsi="Tahoma" w:cs="Tahoma"/>
              </w:rPr>
              <w:t xml:space="preserve"> (проверка/ремонт производительности и давления)</w:t>
            </w:r>
          </w:p>
        </w:tc>
        <w:tc>
          <w:tcPr>
            <w:tcW w:w="3225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EF4D88">
              <w:rPr>
                <w:rFonts w:ascii="Tahoma" w:hAnsi="Tahoma" w:cs="Tahoma"/>
              </w:rPr>
              <w:t>шт</w:t>
            </w:r>
          </w:p>
        </w:tc>
      </w:tr>
      <w:tr w:rsidR="007E3F35" w:rsidTr="007E3F35">
        <w:trPr>
          <w:trHeight w:val="904"/>
        </w:trPr>
        <w:tc>
          <w:tcPr>
            <w:tcW w:w="959" w:type="dxa"/>
            <w:vAlign w:val="center"/>
          </w:tcPr>
          <w:p w:rsidR="007E3F35" w:rsidRDefault="007E3F35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260" w:type="dxa"/>
            <w:vAlign w:val="center"/>
          </w:tcPr>
          <w:p w:rsidR="007E3F35" w:rsidRDefault="00EF4D88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Компоненты гидросистемы</w:t>
            </w:r>
          </w:p>
        </w:tc>
        <w:tc>
          <w:tcPr>
            <w:tcW w:w="3402" w:type="dxa"/>
            <w:vAlign w:val="center"/>
          </w:tcPr>
          <w:p w:rsidR="007E3F35" w:rsidRDefault="009A23C1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Физический износ (клапана, трубопроводы, распределители, крепежные элементы, уплотнения</w:t>
            </w:r>
            <w:r w:rsidR="008824D2">
              <w:rPr>
                <w:rFonts w:ascii="Tahoma" w:hAnsi="Tahoma" w:cs="Tahoma"/>
              </w:rPr>
              <w:t>, манометры давления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3225" w:type="dxa"/>
            <w:vAlign w:val="center"/>
          </w:tcPr>
          <w:p w:rsidR="007E3F35" w:rsidRDefault="009A23C1" w:rsidP="007E3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</w:t>
            </w:r>
            <w:proofErr w:type="spellStart"/>
            <w:proofErr w:type="gramStart"/>
            <w:r>
              <w:rPr>
                <w:rFonts w:ascii="Tahoma" w:hAnsi="Tahoma" w:cs="Tahoma"/>
              </w:rPr>
              <w:t>к-т</w:t>
            </w:r>
            <w:proofErr w:type="spellEnd"/>
            <w:proofErr w:type="gramEnd"/>
          </w:p>
        </w:tc>
      </w:tr>
    </w:tbl>
    <w:p w:rsidR="00581694" w:rsidRDefault="00581694" w:rsidP="007E3F35">
      <w:pPr>
        <w:ind w:firstLine="680"/>
        <w:jc w:val="center"/>
        <w:rPr>
          <w:rFonts w:ascii="Tahoma" w:hAnsi="Tahoma" w:cs="Tahoma"/>
        </w:rPr>
      </w:pPr>
    </w:p>
    <w:p w:rsidR="00581694" w:rsidRDefault="00866ABE" w:rsidP="00866ABE">
      <w:pPr>
        <w:ind w:firstLine="680"/>
        <w:rPr>
          <w:rFonts w:ascii="Tahoma" w:hAnsi="Tahoma" w:cs="Tahoma"/>
        </w:rPr>
      </w:pPr>
      <w:r>
        <w:rPr>
          <w:rFonts w:ascii="Tahoma" w:hAnsi="Tahoma" w:cs="Tahoma"/>
        </w:rPr>
        <w:t>Комиссия:</w:t>
      </w:r>
    </w:p>
    <w:p w:rsidR="00866ABE" w:rsidRDefault="00866ABE" w:rsidP="00866ABE">
      <w:pPr>
        <w:ind w:firstLine="680"/>
        <w:rPr>
          <w:rFonts w:ascii="Tahoma" w:hAnsi="Tahoma" w:cs="Tahoma"/>
        </w:rPr>
      </w:pPr>
    </w:p>
    <w:p w:rsidR="00866ABE" w:rsidRDefault="00866ABE" w:rsidP="00866ABE">
      <w:pPr>
        <w:ind w:firstLine="680"/>
        <w:rPr>
          <w:rFonts w:ascii="Tahoma" w:hAnsi="Tahoma" w:cs="Tahoma"/>
        </w:rPr>
      </w:pPr>
      <w:r>
        <w:rPr>
          <w:rFonts w:ascii="Tahoma" w:hAnsi="Tahoma" w:cs="Tahoma"/>
        </w:rPr>
        <w:t>Главный механик                                                                     С.В.</w:t>
      </w:r>
      <w:r w:rsidR="008B66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Хозяинов</w:t>
      </w:r>
    </w:p>
    <w:p w:rsidR="00581694" w:rsidRDefault="00581694" w:rsidP="007E3F35">
      <w:pPr>
        <w:ind w:firstLine="680"/>
        <w:jc w:val="center"/>
        <w:rPr>
          <w:rFonts w:ascii="Tahoma" w:hAnsi="Tahoma" w:cs="Tahoma"/>
        </w:rPr>
      </w:pPr>
    </w:p>
    <w:p w:rsidR="00581694" w:rsidRDefault="00581694" w:rsidP="007E3F35">
      <w:pPr>
        <w:ind w:firstLine="680"/>
        <w:jc w:val="center"/>
        <w:rPr>
          <w:rFonts w:ascii="Tahoma" w:hAnsi="Tahoma" w:cs="Tahoma"/>
        </w:rPr>
      </w:pPr>
    </w:p>
    <w:p w:rsidR="00581694" w:rsidRDefault="00581694" w:rsidP="00581694">
      <w:pPr>
        <w:ind w:firstLine="680"/>
        <w:rPr>
          <w:rFonts w:ascii="Tahoma" w:hAnsi="Tahoma" w:cs="Tahoma"/>
        </w:rPr>
      </w:pPr>
      <w:r>
        <w:rPr>
          <w:rFonts w:ascii="Tahoma" w:hAnsi="Tahoma" w:cs="Tahoma"/>
        </w:rPr>
        <w:t>Старший</w:t>
      </w:r>
      <w:r w:rsidRPr="007F6374">
        <w:rPr>
          <w:rFonts w:ascii="Tahoma" w:hAnsi="Tahoma" w:cs="Tahoma"/>
        </w:rPr>
        <w:t xml:space="preserve"> механик</w:t>
      </w:r>
      <w:r w:rsidRPr="007F6374">
        <w:rPr>
          <w:rFonts w:ascii="Tahoma" w:hAnsi="Tahoma" w:cs="Tahoma"/>
        </w:rPr>
        <w:tab/>
      </w:r>
      <w:r w:rsidRPr="007F6374">
        <w:rPr>
          <w:rFonts w:ascii="Tahoma" w:hAnsi="Tahoma" w:cs="Tahoma"/>
        </w:rPr>
        <w:tab/>
      </w:r>
      <w:r w:rsidRPr="007F6374">
        <w:rPr>
          <w:rFonts w:ascii="Tahoma" w:hAnsi="Tahoma" w:cs="Tahoma"/>
        </w:rPr>
        <w:tab/>
      </w:r>
      <w:r w:rsidRPr="007F6374">
        <w:rPr>
          <w:rFonts w:ascii="Tahoma" w:hAnsi="Tahoma" w:cs="Tahoma"/>
        </w:rPr>
        <w:tab/>
      </w:r>
      <w:r w:rsidRPr="007F6374">
        <w:rPr>
          <w:rFonts w:ascii="Tahoma" w:hAnsi="Tahoma" w:cs="Tahoma"/>
        </w:rPr>
        <w:tab/>
      </w:r>
      <w:r w:rsidRPr="007F6374">
        <w:rPr>
          <w:rFonts w:ascii="Tahoma" w:hAnsi="Tahoma" w:cs="Tahoma"/>
        </w:rPr>
        <w:tab/>
      </w:r>
      <w:r w:rsidRPr="007F6374">
        <w:rPr>
          <w:rFonts w:ascii="Tahoma" w:hAnsi="Tahoma" w:cs="Tahoma"/>
        </w:rPr>
        <w:tab/>
      </w:r>
      <w:r w:rsidRPr="007F6374">
        <w:rPr>
          <w:rFonts w:ascii="Tahoma" w:hAnsi="Tahoma" w:cs="Tahoma"/>
        </w:rPr>
        <w:tab/>
      </w:r>
      <w:r>
        <w:rPr>
          <w:rFonts w:ascii="Tahoma" w:hAnsi="Tahoma" w:cs="Tahoma"/>
        </w:rPr>
        <w:t>Д.Н.</w:t>
      </w:r>
      <w:r w:rsidR="008B66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Белоусов</w:t>
      </w:r>
    </w:p>
    <w:p w:rsidR="00866ABE" w:rsidRDefault="00866ABE" w:rsidP="00581694">
      <w:pPr>
        <w:ind w:firstLine="680"/>
        <w:rPr>
          <w:rFonts w:ascii="Tahoma" w:hAnsi="Tahoma" w:cs="Tahoma"/>
        </w:rPr>
      </w:pPr>
    </w:p>
    <w:p w:rsidR="00866ABE" w:rsidRDefault="00866ABE" w:rsidP="00581694">
      <w:pPr>
        <w:ind w:firstLine="680"/>
        <w:rPr>
          <w:rFonts w:ascii="Tahoma" w:hAnsi="Tahoma" w:cs="Tahoma"/>
        </w:rPr>
      </w:pPr>
    </w:p>
    <w:p w:rsidR="00866ABE" w:rsidRDefault="00866ABE" w:rsidP="00581694">
      <w:pPr>
        <w:ind w:firstLine="680"/>
        <w:rPr>
          <w:rFonts w:ascii="Tahoma" w:hAnsi="Tahoma" w:cs="Tahoma"/>
        </w:rPr>
      </w:pPr>
      <w:r>
        <w:rPr>
          <w:rFonts w:ascii="Tahoma" w:hAnsi="Tahoma" w:cs="Tahoma"/>
        </w:rPr>
        <w:t>Инженер по оборудованию                                                       Е.Н.</w:t>
      </w:r>
      <w:r w:rsidR="008B66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Кадяев</w:t>
      </w:r>
    </w:p>
    <w:p w:rsidR="00866ABE" w:rsidRDefault="00866ABE" w:rsidP="00581694">
      <w:pPr>
        <w:ind w:firstLine="680"/>
        <w:rPr>
          <w:rFonts w:ascii="Tahoma" w:hAnsi="Tahoma" w:cs="Tahoma"/>
        </w:rPr>
      </w:pPr>
    </w:p>
    <w:p w:rsidR="00866ABE" w:rsidRDefault="00866ABE" w:rsidP="0088200B">
      <w:pPr>
        <w:rPr>
          <w:rFonts w:ascii="Tahoma" w:hAnsi="Tahoma" w:cs="Tahoma"/>
        </w:rPr>
      </w:pPr>
    </w:p>
    <w:p w:rsidR="00866ABE" w:rsidRDefault="00866ABE" w:rsidP="00581694">
      <w:pPr>
        <w:ind w:firstLine="680"/>
        <w:rPr>
          <w:rFonts w:ascii="Tahoma" w:hAnsi="Tahoma" w:cs="Tahoma"/>
        </w:rPr>
      </w:pPr>
    </w:p>
    <w:p w:rsidR="00866ABE" w:rsidRDefault="00866ABE" w:rsidP="00581694">
      <w:pPr>
        <w:ind w:firstLine="680"/>
        <w:rPr>
          <w:rFonts w:ascii="Tahoma" w:hAnsi="Tahoma" w:cs="Tahoma"/>
        </w:rPr>
      </w:pPr>
      <w:r>
        <w:rPr>
          <w:rFonts w:ascii="Tahoma" w:hAnsi="Tahoma" w:cs="Tahoma"/>
        </w:rPr>
        <w:t xml:space="preserve">Заключение комиссии: </w:t>
      </w:r>
    </w:p>
    <w:p w:rsidR="00866ABE" w:rsidRDefault="00866ABE" w:rsidP="00581694">
      <w:pPr>
        <w:ind w:firstLine="680"/>
        <w:rPr>
          <w:rFonts w:ascii="Tahoma" w:hAnsi="Tahoma" w:cs="Tahoma"/>
        </w:rPr>
      </w:pPr>
    </w:p>
    <w:p w:rsidR="00866ABE" w:rsidRDefault="00866ABE" w:rsidP="00581694">
      <w:pPr>
        <w:ind w:firstLine="680"/>
        <w:rPr>
          <w:rFonts w:ascii="Tahoma" w:hAnsi="Tahoma" w:cs="Tahoma"/>
        </w:rPr>
      </w:pPr>
      <w:r>
        <w:rPr>
          <w:rFonts w:ascii="Tahoma" w:hAnsi="Tahoma" w:cs="Tahoma"/>
        </w:rPr>
        <w:t xml:space="preserve">Признать гидравлический пресс </w:t>
      </w:r>
      <w:r w:rsidRPr="00866ABE">
        <w:rPr>
          <w:rFonts w:ascii="Tahoma" w:hAnsi="Tahoma" w:cs="Tahoma"/>
        </w:rPr>
        <w:t>"П-6334А" инв. № ЦТ-00395</w:t>
      </w:r>
      <w:r>
        <w:rPr>
          <w:rFonts w:ascii="Tahoma" w:hAnsi="Tahoma" w:cs="Tahoma"/>
        </w:rPr>
        <w:t>, нуждающимся в проведении среднего ремонта</w:t>
      </w:r>
      <w:r w:rsidR="008B34CB">
        <w:rPr>
          <w:rFonts w:ascii="Tahoma" w:hAnsi="Tahoma" w:cs="Tahoma"/>
        </w:rPr>
        <w:t>.</w:t>
      </w:r>
    </w:p>
    <w:p w:rsidR="00581694" w:rsidRPr="007F6374" w:rsidRDefault="00581694" w:rsidP="007E3F35">
      <w:pPr>
        <w:ind w:firstLine="680"/>
        <w:jc w:val="center"/>
        <w:rPr>
          <w:rFonts w:ascii="Tahoma" w:hAnsi="Tahoma" w:cs="Tahoma"/>
        </w:rPr>
      </w:pPr>
    </w:p>
    <w:sectPr w:rsidR="00581694" w:rsidRPr="007F6374" w:rsidSect="00792639">
      <w:pgSz w:w="11906" w:h="16838"/>
      <w:pgMar w:top="568" w:right="567" w:bottom="56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2A98E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4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031B91"/>
    <w:multiLevelType w:val="hybridMultilevel"/>
    <w:tmpl w:val="A1B29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B44F3"/>
    <w:multiLevelType w:val="hybridMultilevel"/>
    <w:tmpl w:val="C3BC9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2661C"/>
    <w:multiLevelType w:val="hybridMultilevel"/>
    <w:tmpl w:val="963C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A62AD"/>
    <w:multiLevelType w:val="hybridMultilevel"/>
    <w:tmpl w:val="8B769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07B9E"/>
    <w:multiLevelType w:val="hybridMultilevel"/>
    <w:tmpl w:val="76D2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23526"/>
    <w:multiLevelType w:val="hybridMultilevel"/>
    <w:tmpl w:val="63FE5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37"/>
    <w:multiLevelType w:val="hybridMultilevel"/>
    <w:tmpl w:val="72D260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B93EEF"/>
    <w:multiLevelType w:val="hybridMultilevel"/>
    <w:tmpl w:val="50C2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949F8"/>
    <w:multiLevelType w:val="hybridMultilevel"/>
    <w:tmpl w:val="963C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617C79"/>
    <w:rsid w:val="00010C18"/>
    <w:rsid w:val="0004395F"/>
    <w:rsid w:val="000452CF"/>
    <w:rsid w:val="00045569"/>
    <w:rsid w:val="000540AB"/>
    <w:rsid w:val="000611E3"/>
    <w:rsid w:val="000623E8"/>
    <w:rsid w:val="000657C3"/>
    <w:rsid w:val="000673AB"/>
    <w:rsid w:val="00076B89"/>
    <w:rsid w:val="00081762"/>
    <w:rsid w:val="0008282C"/>
    <w:rsid w:val="000865DE"/>
    <w:rsid w:val="000866AA"/>
    <w:rsid w:val="00094AA0"/>
    <w:rsid w:val="000B58FD"/>
    <w:rsid w:val="000D0642"/>
    <w:rsid w:val="000E56EE"/>
    <w:rsid w:val="000F0656"/>
    <w:rsid w:val="000F4E49"/>
    <w:rsid w:val="000F5EED"/>
    <w:rsid w:val="001063DE"/>
    <w:rsid w:val="00114D7D"/>
    <w:rsid w:val="001152A8"/>
    <w:rsid w:val="00143636"/>
    <w:rsid w:val="00154475"/>
    <w:rsid w:val="00155A3A"/>
    <w:rsid w:val="00156DB8"/>
    <w:rsid w:val="00164D42"/>
    <w:rsid w:val="00167E55"/>
    <w:rsid w:val="001764BE"/>
    <w:rsid w:val="0019214E"/>
    <w:rsid w:val="001F54AA"/>
    <w:rsid w:val="0020030C"/>
    <w:rsid w:val="00200B6F"/>
    <w:rsid w:val="002113C4"/>
    <w:rsid w:val="00214CB8"/>
    <w:rsid w:val="002151B3"/>
    <w:rsid w:val="00226F69"/>
    <w:rsid w:val="002454E7"/>
    <w:rsid w:val="0024607A"/>
    <w:rsid w:val="00255904"/>
    <w:rsid w:val="00270EF8"/>
    <w:rsid w:val="002B057F"/>
    <w:rsid w:val="002B14D8"/>
    <w:rsid w:val="002B2C92"/>
    <w:rsid w:val="00302EC2"/>
    <w:rsid w:val="0030650B"/>
    <w:rsid w:val="0032107B"/>
    <w:rsid w:val="00341066"/>
    <w:rsid w:val="00350594"/>
    <w:rsid w:val="0035316D"/>
    <w:rsid w:val="00365745"/>
    <w:rsid w:val="00370748"/>
    <w:rsid w:val="00372079"/>
    <w:rsid w:val="00384E4E"/>
    <w:rsid w:val="003A30EF"/>
    <w:rsid w:val="003B52A1"/>
    <w:rsid w:val="003C55DC"/>
    <w:rsid w:val="003C5834"/>
    <w:rsid w:val="003E00F1"/>
    <w:rsid w:val="003F233B"/>
    <w:rsid w:val="00404DEF"/>
    <w:rsid w:val="0041353F"/>
    <w:rsid w:val="004239FF"/>
    <w:rsid w:val="004333BE"/>
    <w:rsid w:val="00455A8A"/>
    <w:rsid w:val="0048334C"/>
    <w:rsid w:val="004A460A"/>
    <w:rsid w:val="004A5380"/>
    <w:rsid w:val="004D1ED3"/>
    <w:rsid w:val="004F4275"/>
    <w:rsid w:val="00503535"/>
    <w:rsid w:val="00532EA5"/>
    <w:rsid w:val="005522F2"/>
    <w:rsid w:val="00553DC8"/>
    <w:rsid w:val="00565034"/>
    <w:rsid w:val="00581694"/>
    <w:rsid w:val="0058580B"/>
    <w:rsid w:val="005A691E"/>
    <w:rsid w:val="005A7C82"/>
    <w:rsid w:val="005C60C3"/>
    <w:rsid w:val="005F266E"/>
    <w:rsid w:val="006032A2"/>
    <w:rsid w:val="00604FC8"/>
    <w:rsid w:val="00606D0B"/>
    <w:rsid w:val="006137F6"/>
    <w:rsid w:val="00617C79"/>
    <w:rsid w:val="00627F9B"/>
    <w:rsid w:val="00651AAB"/>
    <w:rsid w:val="00655FA7"/>
    <w:rsid w:val="006725C7"/>
    <w:rsid w:val="0068313C"/>
    <w:rsid w:val="006F4007"/>
    <w:rsid w:val="00707D41"/>
    <w:rsid w:val="007133B0"/>
    <w:rsid w:val="00756FBE"/>
    <w:rsid w:val="00765A78"/>
    <w:rsid w:val="007669B8"/>
    <w:rsid w:val="00792639"/>
    <w:rsid w:val="007A362A"/>
    <w:rsid w:val="007B5021"/>
    <w:rsid w:val="007B55C6"/>
    <w:rsid w:val="007C7DBA"/>
    <w:rsid w:val="007D66A2"/>
    <w:rsid w:val="007D733E"/>
    <w:rsid w:val="007E3F35"/>
    <w:rsid w:val="007F1ED3"/>
    <w:rsid w:val="007F6374"/>
    <w:rsid w:val="00811A4A"/>
    <w:rsid w:val="00816D6D"/>
    <w:rsid w:val="00852CBD"/>
    <w:rsid w:val="00857C4B"/>
    <w:rsid w:val="00866ABE"/>
    <w:rsid w:val="00866F6B"/>
    <w:rsid w:val="008672CF"/>
    <w:rsid w:val="00873C72"/>
    <w:rsid w:val="0088200B"/>
    <w:rsid w:val="008824D2"/>
    <w:rsid w:val="008903FC"/>
    <w:rsid w:val="00897EF1"/>
    <w:rsid w:val="008A2CDF"/>
    <w:rsid w:val="008A7436"/>
    <w:rsid w:val="008B34CB"/>
    <w:rsid w:val="008B6681"/>
    <w:rsid w:val="008C0FCB"/>
    <w:rsid w:val="008C7848"/>
    <w:rsid w:val="008F5EFB"/>
    <w:rsid w:val="00900DB4"/>
    <w:rsid w:val="00904806"/>
    <w:rsid w:val="00907676"/>
    <w:rsid w:val="00916787"/>
    <w:rsid w:val="00953634"/>
    <w:rsid w:val="009658AE"/>
    <w:rsid w:val="00984630"/>
    <w:rsid w:val="009A23C1"/>
    <w:rsid w:val="009B7948"/>
    <w:rsid w:val="009C0580"/>
    <w:rsid w:val="009D5F17"/>
    <w:rsid w:val="009D75E4"/>
    <w:rsid w:val="009E13B0"/>
    <w:rsid w:val="00A141F3"/>
    <w:rsid w:val="00A247DD"/>
    <w:rsid w:val="00A44E6A"/>
    <w:rsid w:val="00A537F5"/>
    <w:rsid w:val="00A54840"/>
    <w:rsid w:val="00AC3281"/>
    <w:rsid w:val="00AD5B5F"/>
    <w:rsid w:val="00B069BE"/>
    <w:rsid w:val="00B42A5F"/>
    <w:rsid w:val="00B66D64"/>
    <w:rsid w:val="00B736F2"/>
    <w:rsid w:val="00B8598E"/>
    <w:rsid w:val="00BA304C"/>
    <w:rsid w:val="00BC7054"/>
    <w:rsid w:val="00BD2CC4"/>
    <w:rsid w:val="00BD42DD"/>
    <w:rsid w:val="00BF1B78"/>
    <w:rsid w:val="00BF1C87"/>
    <w:rsid w:val="00C13A97"/>
    <w:rsid w:val="00C15348"/>
    <w:rsid w:val="00C325D1"/>
    <w:rsid w:val="00C44852"/>
    <w:rsid w:val="00C676CC"/>
    <w:rsid w:val="00C806C4"/>
    <w:rsid w:val="00C82AFB"/>
    <w:rsid w:val="00C9302C"/>
    <w:rsid w:val="00CA1A7E"/>
    <w:rsid w:val="00CA39BE"/>
    <w:rsid w:val="00CB0F98"/>
    <w:rsid w:val="00CB2575"/>
    <w:rsid w:val="00CC44FC"/>
    <w:rsid w:val="00CC4DE7"/>
    <w:rsid w:val="00CE1B8C"/>
    <w:rsid w:val="00CF10E6"/>
    <w:rsid w:val="00CF1D15"/>
    <w:rsid w:val="00D002A8"/>
    <w:rsid w:val="00D010AD"/>
    <w:rsid w:val="00D032BD"/>
    <w:rsid w:val="00D34FE0"/>
    <w:rsid w:val="00D60E60"/>
    <w:rsid w:val="00D63781"/>
    <w:rsid w:val="00D67EC7"/>
    <w:rsid w:val="00D80182"/>
    <w:rsid w:val="00DB3408"/>
    <w:rsid w:val="00DB7088"/>
    <w:rsid w:val="00DC5C45"/>
    <w:rsid w:val="00DE0A9C"/>
    <w:rsid w:val="00DE2F39"/>
    <w:rsid w:val="00DE518B"/>
    <w:rsid w:val="00DE574A"/>
    <w:rsid w:val="00DE7143"/>
    <w:rsid w:val="00E3582F"/>
    <w:rsid w:val="00E52ACC"/>
    <w:rsid w:val="00E5517C"/>
    <w:rsid w:val="00E55DB4"/>
    <w:rsid w:val="00E70EBE"/>
    <w:rsid w:val="00E75B91"/>
    <w:rsid w:val="00E76E29"/>
    <w:rsid w:val="00E81F9A"/>
    <w:rsid w:val="00E91142"/>
    <w:rsid w:val="00EA7502"/>
    <w:rsid w:val="00EB0689"/>
    <w:rsid w:val="00EB0EFD"/>
    <w:rsid w:val="00ED42A7"/>
    <w:rsid w:val="00EF4D88"/>
    <w:rsid w:val="00F02AFC"/>
    <w:rsid w:val="00F15F06"/>
    <w:rsid w:val="00F214B2"/>
    <w:rsid w:val="00F25BB1"/>
    <w:rsid w:val="00F33F9A"/>
    <w:rsid w:val="00F36928"/>
    <w:rsid w:val="00F37215"/>
    <w:rsid w:val="00F44C23"/>
    <w:rsid w:val="00F512FB"/>
    <w:rsid w:val="00F57B93"/>
    <w:rsid w:val="00F7571C"/>
    <w:rsid w:val="00FC622E"/>
    <w:rsid w:val="00FD1A49"/>
    <w:rsid w:val="00FF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44C23"/>
    <w:pPr>
      <w:keepNext/>
      <w:numPr>
        <w:numId w:val="1"/>
      </w:numPr>
      <w:jc w:val="center"/>
      <w:outlineLvl w:val="0"/>
    </w:pPr>
    <w:rPr>
      <w:rFonts w:ascii="Tahoma" w:hAnsi="Tahoma" w:cs="Tahoma"/>
      <w:b/>
      <w:kern w:val="1"/>
    </w:rPr>
  </w:style>
  <w:style w:type="paragraph" w:styleId="3">
    <w:name w:val="heading 3"/>
    <w:basedOn w:val="a0"/>
    <w:next w:val="a1"/>
    <w:qFormat/>
    <w:rsid w:val="00F44C23"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4">
    <w:name w:val="heading 4"/>
    <w:basedOn w:val="a0"/>
    <w:next w:val="a1"/>
    <w:qFormat/>
    <w:rsid w:val="00F44C23"/>
    <w:pPr>
      <w:numPr>
        <w:ilvl w:val="3"/>
        <w:numId w:val="1"/>
      </w:num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F44C23"/>
    <w:rPr>
      <w:rFonts w:hint="default"/>
    </w:rPr>
  </w:style>
  <w:style w:type="character" w:customStyle="1" w:styleId="WW8Num1z1">
    <w:name w:val="WW8Num1z1"/>
    <w:rsid w:val="00F44C23"/>
  </w:style>
  <w:style w:type="character" w:customStyle="1" w:styleId="WW8Num1z2">
    <w:name w:val="WW8Num1z2"/>
    <w:rsid w:val="00F44C23"/>
  </w:style>
  <w:style w:type="character" w:customStyle="1" w:styleId="WW8Num1z3">
    <w:name w:val="WW8Num1z3"/>
    <w:rsid w:val="00F44C23"/>
  </w:style>
  <w:style w:type="character" w:customStyle="1" w:styleId="WW8Num1z4">
    <w:name w:val="WW8Num1z4"/>
    <w:rsid w:val="00F44C23"/>
  </w:style>
  <w:style w:type="character" w:customStyle="1" w:styleId="WW8Num1z5">
    <w:name w:val="WW8Num1z5"/>
    <w:rsid w:val="00F44C23"/>
  </w:style>
  <w:style w:type="character" w:customStyle="1" w:styleId="WW8Num1z6">
    <w:name w:val="WW8Num1z6"/>
    <w:rsid w:val="00F44C23"/>
  </w:style>
  <w:style w:type="character" w:customStyle="1" w:styleId="WW8Num1z7">
    <w:name w:val="WW8Num1z7"/>
    <w:rsid w:val="00F44C23"/>
  </w:style>
  <w:style w:type="character" w:customStyle="1" w:styleId="WW8Num1z8">
    <w:name w:val="WW8Num1z8"/>
    <w:rsid w:val="00F44C23"/>
  </w:style>
  <w:style w:type="character" w:customStyle="1" w:styleId="WW8Num2z0">
    <w:name w:val="WW8Num2z0"/>
    <w:rsid w:val="00F44C23"/>
    <w:rPr>
      <w:rFonts w:hint="default"/>
    </w:rPr>
  </w:style>
  <w:style w:type="character" w:customStyle="1" w:styleId="WW8Num3z0">
    <w:name w:val="WW8Num3z0"/>
    <w:rsid w:val="00F44C23"/>
    <w:rPr>
      <w:rFonts w:hint="default"/>
    </w:rPr>
  </w:style>
  <w:style w:type="character" w:customStyle="1" w:styleId="WW8Num4z0">
    <w:name w:val="WW8Num4z0"/>
    <w:rsid w:val="00F44C23"/>
    <w:rPr>
      <w:rFonts w:hint="default"/>
    </w:rPr>
  </w:style>
  <w:style w:type="character" w:customStyle="1" w:styleId="WW8Num5z0">
    <w:name w:val="WW8Num5z0"/>
    <w:rsid w:val="00F44C23"/>
    <w:rPr>
      <w:rFonts w:hint="default"/>
    </w:rPr>
  </w:style>
  <w:style w:type="character" w:customStyle="1" w:styleId="WW8Num5z1">
    <w:name w:val="WW8Num5z1"/>
    <w:rsid w:val="00F44C23"/>
  </w:style>
  <w:style w:type="character" w:customStyle="1" w:styleId="WW8Num5z2">
    <w:name w:val="WW8Num5z2"/>
    <w:rsid w:val="00F44C23"/>
  </w:style>
  <w:style w:type="character" w:customStyle="1" w:styleId="WW8Num5z3">
    <w:name w:val="WW8Num5z3"/>
    <w:rsid w:val="00F44C23"/>
  </w:style>
  <w:style w:type="character" w:customStyle="1" w:styleId="WW8Num5z4">
    <w:name w:val="WW8Num5z4"/>
    <w:rsid w:val="00F44C23"/>
  </w:style>
  <w:style w:type="character" w:customStyle="1" w:styleId="WW8Num5z5">
    <w:name w:val="WW8Num5z5"/>
    <w:rsid w:val="00F44C23"/>
  </w:style>
  <w:style w:type="character" w:customStyle="1" w:styleId="WW8Num5z6">
    <w:name w:val="WW8Num5z6"/>
    <w:rsid w:val="00F44C23"/>
  </w:style>
  <w:style w:type="character" w:customStyle="1" w:styleId="WW8Num5z7">
    <w:name w:val="WW8Num5z7"/>
    <w:rsid w:val="00F44C23"/>
  </w:style>
  <w:style w:type="character" w:customStyle="1" w:styleId="WW8Num5z8">
    <w:name w:val="WW8Num5z8"/>
    <w:rsid w:val="00F44C23"/>
  </w:style>
  <w:style w:type="character" w:customStyle="1" w:styleId="WW8Num6z0">
    <w:name w:val="WW8Num6z0"/>
    <w:rsid w:val="00F44C23"/>
    <w:rPr>
      <w:rFonts w:hint="default"/>
    </w:rPr>
  </w:style>
  <w:style w:type="character" w:customStyle="1" w:styleId="WW8Num7z0">
    <w:name w:val="WW8Num7z0"/>
    <w:rsid w:val="00F44C23"/>
    <w:rPr>
      <w:rFonts w:hint="default"/>
    </w:rPr>
  </w:style>
  <w:style w:type="character" w:customStyle="1" w:styleId="WW8Num8z0">
    <w:name w:val="WW8Num8z0"/>
    <w:rsid w:val="00F44C23"/>
    <w:rPr>
      <w:rFonts w:hint="default"/>
    </w:rPr>
  </w:style>
  <w:style w:type="character" w:customStyle="1" w:styleId="WW8Num9z0">
    <w:name w:val="WW8Num9z0"/>
    <w:rsid w:val="00F44C23"/>
    <w:rPr>
      <w:rFonts w:hint="default"/>
    </w:rPr>
  </w:style>
  <w:style w:type="character" w:customStyle="1" w:styleId="WW8Num9z1">
    <w:name w:val="WW8Num9z1"/>
    <w:rsid w:val="00F44C23"/>
  </w:style>
  <w:style w:type="character" w:customStyle="1" w:styleId="WW8Num9z2">
    <w:name w:val="WW8Num9z2"/>
    <w:rsid w:val="00F44C23"/>
  </w:style>
  <w:style w:type="character" w:customStyle="1" w:styleId="WW8Num9z3">
    <w:name w:val="WW8Num9z3"/>
    <w:rsid w:val="00F44C23"/>
  </w:style>
  <w:style w:type="character" w:customStyle="1" w:styleId="WW8Num9z4">
    <w:name w:val="WW8Num9z4"/>
    <w:rsid w:val="00F44C23"/>
  </w:style>
  <w:style w:type="character" w:customStyle="1" w:styleId="WW8Num9z5">
    <w:name w:val="WW8Num9z5"/>
    <w:rsid w:val="00F44C23"/>
  </w:style>
  <w:style w:type="character" w:customStyle="1" w:styleId="WW8Num9z6">
    <w:name w:val="WW8Num9z6"/>
    <w:rsid w:val="00F44C23"/>
  </w:style>
  <w:style w:type="character" w:customStyle="1" w:styleId="WW8Num9z7">
    <w:name w:val="WW8Num9z7"/>
    <w:rsid w:val="00F44C23"/>
  </w:style>
  <w:style w:type="character" w:customStyle="1" w:styleId="WW8Num9z8">
    <w:name w:val="WW8Num9z8"/>
    <w:rsid w:val="00F44C23"/>
  </w:style>
  <w:style w:type="character" w:customStyle="1" w:styleId="WW8Num10z0">
    <w:name w:val="WW8Num10z0"/>
    <w:rsid w:val="00F44C23"/>
    <w:rPr>
      <w:rFonts w:hint="default"/>
    </w:rPr>
  </w:style>
  <w:style w:type="character" w:customStyle="1" w:styleId="WW8Num11z0">
    <w:name w:val="WW8Num11z0"/>
    <w:rsid w:val="00F44C23"/>
    <w:rPr>
      <w:rFonts w:hint="default"/>
    </w:rPr>
  </w:style>
  <w:style w:type="character" w:customStyle="1" w:styleId="WW8Num12z0">
    <w:name w:val="WW8Num12z0"/>
    <w:rsid w:val="00F44C23"/>
    <w:rPr>
      <w:rFonts w:hint="default"/>
    </w:rPr>
  </w:style>
  <w:style w:type="character" w:customStyle="1" w:styleId="WW8Num13z0">
    <w:name w:val="WW8Num13z0"/>
    <w:rsid w:val="00F44C23"/>
    <w:rPr>
      <w:rFonts w:hint="default"/>
    </w:rPr>
  </w:style>
  <w:style w:type="character" w:customStyle="1" w:styleId="10">
    <w:name w:val="Основной шрифт абзаца1"/>
    <w:rsid w:val="00F44C23"/>
  </w:style>
  <w:style w:type="character" w:customStyle="1" w:styleId="40">
    <w:name w:val="Знак Знак4"/>
    <w:rsid w:val="00F44C23"/>
    <w:rPr>
      <w:rFonts w:eastAsia="Lucida Sans Unicode"/>
      <w:kern w:val="1"/>
      <w:sz w:val="32"/>
      <w:szCs w:val="24"/>
    </w:rPr>
  </w:style>
  <w:style w:type="character" w:customStyle="1" w:styleId="30">
    <w:name w:val="Знак Знак3"/>
    <w:rsid w:val="00F44C23"/>
    <w:rPr>
      <w:sz w:val="24"/>
      <w:szCs w:val="24"/>
    </w:rPr>
  </w:style>
  <w:style w:type="character" w:customStyle="1" w:styleId="2">
    <w:name w:val="Знак Знак2"/>
    <w:rsid w:val="00F44C23"/>
    <w:rPr>
      <w:rFonts w:ascii="Tahoma" w:hAnsi="Tahoma" w:cs="Tahoma"/>
      <w:sz w:val="16"/>
      <w:szCs w:val="16"/>
    </w:rPr>
  </w:style>
  <w:style w:type="character" w:customStyle="1" w:styleId="5">
    <w:name w:val="Знак Знак5"/>
    <w:rsid w:val="00F44C23"/>
    <w:rPr>
      <w:rFonts w:ascii="Tahoma" w:hAnsi="Tahoma" w:cs="Tahoma"/>
      <w:b/>
      <w:kern w:val="1"/>
      <w:sz w:val="24"/>
      <w:szCs w:val="24"/>
      <w:lang w:eastAsia="zh-CN"/>
    </w:rPr>
  </w:style>
  <w:style w:type="character" w:customStyle="1" w:styleId="11">
    <w:name w:val="Знак Знак1"/>
    <w:rsid w:val="00F44C23"/>
    <w:rPr>
      <w:sz w:val="24"/>
      <w:szCs w:val="24"/>
    </w:rPr>
  </w:style>
  <w:style w:type="character" w:customStyle="1" w:styleId="a5">
    <w:name w:val="Знак Знак"/>
    <w:rsid w:val="00F44C23"/>
    <w:rPr>
      <w:rFonts w:eastAsia="Andale Sans UI"/>
      <w:kern w:val="1"/>
      <w:sz w:val="24"/>
      <w:szCs w:val="24"/>
      <w:lang w:eastAsia="zh-CN"/>
    </w:rPr>
  </w:style>
  <w:style w:type="character" w:styleId="a6">
    <w:name w:val="Hyperlink"/>
    <w:rsid w:val="00F44C23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F44C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F44C23"/>
    <w:pPr>
      <w:spacing w:after="120"/>
    </w:pPr>
  </w:style>
  <w:style w:type="paragraph" w:styleId="a7">
    <w:name w:val="List"/>
    <w:basedOn w:val="a1"/>
    <w:rsid w:val="00F44C23"/>
    <w:rPr>
      <w:rFonts w:cs="Mangal"/>
    </w:rPr>
  </w:style>
  <w:style w:type="paragraph" w:styleId="a8">
    <w:name w:val="caption"/>
    <w:basedOn w:val="a"/>
    <w:qFormat/>
    <w:rsid w:val="00F44C2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44C23"/>
    <w:pPr>
      <w:suppressLineNumbers/>
    </w:pPr>
    <w:rPr>
      <w:rFonts w:cs="Mangal"/>
    </w:rPr>
  </w:style>
  <w:style w:type="paragraph" w:styleId="a9">
    <w:name w:val="List Paragraph"/>
    <w:basedOn w:val="a"/>
    <w:qFormat/>
    <w:rsid w:val="00F44C23"/>
    <w:pPr>
      <w:ind w:left="708"/>
    </w:pPr>
  </w:style>
  <w:style w:type="paragraph" w:styleId="aa">
    <w:name w:val="Subtitle"/>
    <w:basedOn w:val="a"/>
    <w:next w:val="a1"/>
    <w:qFormat/>
    <w:rsid w:val="00F44C23"/>
    <w:pPr>
      <w:widowControl w:val="0"/>
      <w:ind w:right="-1"/>
      <w:jc w:val="both"/>
    </w:pPr>
    <w:rPr>
      <w:rFonts w:eastAsia="Lucida Sans Unicode"/>
      <w:kern w:val="1"/>
      <w:sz w:val="32"/>
    </w:rPr>
  </w:style>
  <w:style w:type="paragraph" w:styleId="ab">
    <w:name w:val="No Spacing"/>
    <w:qFormat/>
    <w:rsid w:val="00F44C2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c">
    <w:name w:val="Balloon Text"/>
    <w:basedOn w:val="a"/>
    <w:rsid w:val="00F44C23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F44C23"/>
    <w:pPr>
      <w:spacing w:after="120"/>
      <w:ind w:left="283"/>
    </w:pPr>
  </w:style>
  <w:style w:type="paragraph" w:customStyle="1" w:styleId="ae">
    <w:name w:val="Содержимое таблицы"/>
    <w:basedOn w:val="a"/>
    <w:rsid w:val="00F44C23"/>
    <w:pPr>
      <w:widowControl w:val="0"/>
      <w:suppressLineNumbers/>
    </w:pPr>
    <w:rPr>
      <w:rFonts w:eastAsia="Andale Sans UI"/>
      <w:kern w:val="1"/>
    </w:rPr>
  </w:style>
  <w:style w:type="paragraph" w:styleId="af">
    <w:name w:val="header"/>
    <w:basedOn w:val="a"/>
    <w:rsid w:val="00F44C23"/>
    <w:pPr>
      <w:widowControl w:val="0"/>
      <w:tabs>
        <w:tab w:val="center" w:pos="4677"/>
        <w:tab w:val="right" w:pos="9355"/>
      </w:tabs>
    </w:pPr>
    <w:rPr>
      <w:rFonts w:eastAsia="Andale Sans UI"/>
      <w:kern w:val="1"/>
    </w:rPr>
  </w:style>
  <w:style w:type="paragraph" w:styleId="13">
    <w:name w:val="toc 1"/>
    <w:basedOn w:val="a"/>
    <w:next w:val="a"/>
    <w:rsid w:val="00F44C23"/>
    <w:pPr>
      <w:widowControl w:val="0"/>
      <w:tabs>
        <w:tab w:val="left" w:pos="180"/>
        <w:tab w:val="left" w:pos="1440"/>
        <w:tab w:val="right" w:leader="dot" w:pos="9720"/>
      </w:tabs>
      <w:ind w:firstLine="180"/>
      <w:jc w:val="right"/>
    </w:pPr>
    <w:rPr>
      <w:rFonts w:eastAsia="Andale Sans UI" w:cs="Arial"/>
      <w:b/>
      <w:bCs/>
      <w:caps/>
      <w:kern w:val="1"/>
      <w:sz w:val="20"/>
      <w:szCs w:val="20"/>
    </w:rPr>
  </w:style>
  <w:style w:type="paragraph" w:customStyle="1" w:styleId="af0">
    <w:name w:val="Заголовок таблицы"/>
    <w:basedOn w:val="ae"/>
    <w:rsid w:val="00F44C23"/>
    <w:pPr>
      <w:jc w:val="center"/>
    </w:pPr>
    <w:rPr>
      <w:b/>
      <w:bCs/>
    </w:rPr>
  </w:style>
  <w:style w:type="paragraph" w:customStyle="1" w:styleId="Default">
    <w:name w:val="Default"/>
    <w:rsid w:val="00384E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Текст в заданном формате"/>
    <w:basedOn w:val="a"/>
    <w:rsid w:val="00765A78"/>
    <w:rPr>
      <w:rFonts w:ascii="Courier New" w:eastAsia="Courier New" w:hAnsi="Courier New" w:cs="Courier New"/>
      <w:color w:val="000000"/>
      <w:kern w:val="1"/>
      <w:sz w:val="20"/>
      <w:szCs w:val="20"/>
      <w:lang w:eastAsia="ru-RU"/>
    </w:rPr>
  </w:style>
  <w:style w:type="table" w:styleId="af2">
    <w:name w:val="Table Grid"/>
    <w:basedOn w:val="a3"/>
    <w:uiPriority w:val="59"/>
    <w:rsid w:val="000B5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2"/>
    <w:uiPriority w:val="22"/>
    <w:qFormat/>
    <w:rsid w:val="009846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DC62C-EDB3-475E-A267-2F6B13F8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</vt:lpstr>
    </vt:vector>
  </TitlesOfParts>
  <Company>KZ Rostselmash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</dc:title>
  <dc:creator>Колян</dc:creator>
  <cp:lastModifiedBy>kl005938</cp:lastModifiedBy>
  <cp:revision>33</cp:revision>
  <cp:lastPrinted>2023-03-22T11:25:00Z</cp:lastPrinted>
  <dcterms:created xsi:type="dcterms:W3CDTF">2023-11-16T09:06:00Z</dcterms:created>
  <dcterms:modified xsi:type="dcterms:W3CDTF">2026-07-20T07:45:00Z</dcterms:modified>
</cp:coreProperties>
</file>